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2F" w:rsidRDefault="00C1122F" w:rsidP="00C1122F">
      <w:pPr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С 1 сентября 2022 года вступают в силу изменения в закон «О персональных данных». Теперь операторы должны уведомлять </w:t>
      </w:r>
      <w:proofErr w:type="spellStart"/>
      <w:r>
        <w:rPr>
          <w:color w:val="000000"/>
          <w:szCs w:val="28"/>
          <w:shd w:val="clear" w:color="auto" w:fill="FFFFFF"/>
        </w:rPr>
        <w:t>Роскомнадзор</w:t>
      </w:r>
      <w:proofErr w:type="spellEnd"/>
      <w:r>
        <w:rPr>
          <w:color w:val="000000"/>
          <w:szCs w:val="28"/>
          <w:shd w:val="clear" w:color="auto" w:fill="FFFFFF"/>
        </w:rPr>
        <w:t xml:space="preserve"> о начале или осуществлении любой обработки персональных данных за исключением случаев, когда данные обрабатываются в целях защиты безопасности государства и общественного порядка, транспортной безопасности, или если оператор обрабатывает данные исключительно без средств автоматизации.</w:t>
      </w:r>
    </w:p>
    <w:p w:rsidR="00C1122F" w:rsidRPr="00A45146" w:rsidRDefault="00C1122F" w:rsidP="00C1122F">
      <w:pPr>
        <w:rPr>
          <w:bCs/>
          <w:sz w:val="27"/>
          <w:szCs w:val="27"/>
        </w:rPr>
      </w:pPr>
      <w:r>
        <w:rPr>
          <w:color w:val="000000"/>
          <w:szCs w:val="28"/>
          <w:shd w:val="clear" w:color="auto" w:fill="FFFFFF"/>
        </w:rPr>
        <w:t xml:space="preserve">Формы уведомлений будут утверждены приказом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. До этого оператор вправе заполнить форму уведомления об обработке персональных данных на Портале персональных данных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 по адресу:</w:t>
      </w:r>
      <w:r w:rsidRPr="00A45146">
        <w:rPr>
          <w:bCs/>
          <w:sz w:val="27"/>
          <w:szCs w:val="27"/>
        </w:rPr>
        <w:t xml:space="preserve"> (</w:t>
      </w:r>
      <w:hyperlink r:id="rId5" w:history="1"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https</w:t>
        </w:r>
        <w:r w:rsidRPr="00A45146">
          <w:rPr>
            <w:bCs/>
            <w:color w:val="0000FF"/>
            <w:sz w:val="27"/>
            <w:szCs w:val="27"/>
            <w:u w:val="single"/>
          </w:rPr>
          <w:t>://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pd</w:t>
        </w:r>
        <w:r w:rsidRPr="00A45146">
          <w:rPr>
            <w:bCs/>
            <w:color w:val="0000FF"/>
            <w:sz w:val="27"/>
            <w:szCs w:val="27"/>
            <w:u w:val="single"/>
          </w:rPr>
          <w:t>.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rkn</w:t>
        </w:r>
        <w:r w:rsidRPr="00A45146">
          <w:rPr>
            <w:bCs/>
            <w:color w:val="0000FF"/>
            <w:sz w:val="27"/>
            <w:szCs w:val="27"/>
            <w:u w:val="single"/>
          </w:rPr>
          <w:t>.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gov</w:t>
        </w:r>
        <w:r w:rsidRPr="00A45146">
          <w:rPr>
            <w:bCs/>
            <w:color w:val="0000FF"/>
            <w:sz w:val="27"/>
            <w:szCs w:val="27"/>
            <w:u w:val="single"/>
          </w:rPr>
          <w:t>.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ru</w:t>
        </w:r>
        <w:r w:rsidRPr="00A45146">
          <w:rPr>
            <w:bCs/>
            <w:color w:val="0000FF"/>
            <w:sz w:val="27"/>
            <w:szCs w:val="27"/>
            <w:u w:val="single"/>
          </w:rPr>
          <w:t>/</w:t>
        </w:r>
      </w:hyperlink>
      <w:r w:rsidRPr="00A45146">
        <w:rPr>
          <w:bCs/>
          <w:sz w:val="27"/>
          <w:szCs w:val="27"/>
        </w:rPr>
        <w:t xml:space="preserve">) (далее – Портал персональных данных). Рекомендации по ее заполнению и примеры заполнения размещены на сайте Управления </w:t>
      </w:r>
      <w:hyperlink r:id="rId6" w:history="1">
        <w:r w:rsidRPr="00A45146">
          <w:rPr>
            <w:bCs/>
            <w:color w:val="0000FF"/>
            <w:sz w:val="27"/>
            <w:szCs w:val="27"/>
            <w:u w:val="single"/>
          </w:rPr>
          <w:t>https://74.rkn.gov.ru</w:t>
        </w:r>
      </w:hyperlink>
      <w:r w:rsidRPr="00A45146">
        <w:rPr>
          <w:bCs/>
          <w:sz w:val="27"/>
          <w:szCs w:val="27"/>
        </w:rPr>
        <w:t xml:space="preserve"> в разделе «Направления деятельности/Персональные данные/Ведение реестра операторов, осуществляющих обработку персональных данных/Методические рекомендации по заполнению полей, предусмотренных формами Уведомления».</w:t>
      </w:r>
    </w:p>
    <w:p w:rsidR="00C1122F" w:rsidRPr="00A45146" w:rsidRDefault="00C1122F" w:rsidP="00C1122F">
      <w:pPr>
        <w:jc w:val="center"/>
        <w:rPr>
          <w:bCs/>
          <w:sz w:val="27"/>
          <w:szCs w:val="27"/>
        </w:rPr>
      </w:pPr>
      <w:r w:rsidRPr="00A45146">
        <w:rPr>
          <w:bCs/>
          <w:sz w:val="27"/>
          <w:szCs w:val="27"/>
        </w:rPr>
        <w:t xml:space="preserve">Уведомление </w:t>
      </w:r>
      <w:r>
        <w:rPr>
          <w:bCs/>
          <w:sz w:val="27"/>
          <w:szCs w:val="27"/>
        </w:rPr>
        <w:t xml:space="preserve">необходимо </w:t>
      </w:r>
      <w:r w:rsidRPr="00A45146">
        <w:rPr>
          <w:bCs/>
          <w:sz w:val="27"/>
          <w:szCs w:val="27"/>
        </w:rPr>
        <w:t>направ</w:t>
      </w:r>
      <w:r>
        <w:rPr>
          <w:bCs/>
          <w:sz w:val="27"/>
          <w:szCs w:val="27"/>
        </w:rPr>
        <w:t>ить</w:t>
      </w:r>
      <w:r w:rsidRPr="00A45146">
        <w:rPr>
          <w:bCs/>
          <w:sz w:val="27"/>
          <w:szCs w:val="27"/>
        </w:rPr>
        <w:t xml:space="preserve"> одним из следующих способов:</w:t>
      </w:r>
    </w:p>
    <w:p w:rsidR="00C1122F" w:rsidRPr="00A45146" w:rsidRDefault="00C1122F" w:rsidP="00C1122F">
      <w:pPr>
        <w:numPr>
          <w:ilvl w:val="0"/>
          <w:numId w:val="1"/>
        </w:numPr>
        <w:tabs>
          <w:tab w:val="left" w:pos="1080"/>
        </w:tabs>
        <w:ind w:left="0" w:firstLine="709"/>
        <w:contextualSpacing/>
        <w:rPr>
          <w:bCs/>
          <w:sz w:val="27"/>
          <w:szCs w:val="27"/>
        </w:rPr>
      </w:pPr>
      <w:r w:rsidRPr="00A45146">
        <w:rPr>
          <w:bCs/>
          <w:sz w:val="27"/>
          <w:szCs w:val="27"/>
        </w:rPr>
        <w:t xml:space="preserve">Распечатывается заполненная электронная форма, подписывается у уполномоченного лица и направляется по почте (или нарочно) в Управление </w:t>
      </w:r>
      <w:proofErr w:type="spellStart"/>
      <w:r w:rsidRPr="00A45146">
        <w:rPr>
          <w:bCs/>
          <w:sz w:val="27"/>
          <w:szCs w:val="27"/>
        </w:rPr>
        <w:t>Роскомнадзора</w:t>
      </w:r>
      <w:proofErr w:type="spellEnd"/>
      <w:r w:rsidRPr="00A45146">
        <w:rPr>
          <w:bCs/>
          <w:sz w:val="27"/>
          <w:szCs w:val="27"/>
        </w:rPr>
        <w:t xml:space="preserve"> по Челябинской области по адресу: 454080, Челябинская обл., г. Челябинск, ул. Энгельса, д. 44д.</w:t>
      </w:r>
    </w:p>
    <w:p w:rsidR="00C1122F" w:rsidRPr="00A45146" w:rsidRDefault="00C1122F" w:rsidP="00C1122F">
      <w:pPr>
        <w:numPr>
          <w:ilvl w:val="0"/>
          <w:numId w:val="1"/>
        </w:numPr>
        <w:tabs>
          <w:tab w:val="left" w:pos="1080"/>
        </w:tabs>
        <w:ind w:left="0" w:firstLine="709"/>
        <w:contextualSpacing/>
        <w:rPr>
          <w:bCs/>
          <w:sz w:val="27"/>
          <w:szCs w:val="27"/>
        </w:rPr>
      </w:pPr>
      <w:bookmarkStart w:id="0" w:name="OLE_LINK51"/>
      <w:r w:rsidRPr="00A45146">
        <w:rPr>
          <w:bCs/>
          <w:sz w:val="27"/>
          <w:szCs w:val="27"/>
        </w:rPr>
        <w:t>Направляется заполненная форма в электронном виде</w:t>
      </w:r>
      <w:bookmarkEnd w:id="0"/>
      <w:r w:rsidRPr="00A45146">
        <w:rPr>
          <w:bCs/>
          <w:sz w:val="27"/>
          <w:szCs w:val="27"/>
        </w:rPr>
        <w:t xml:space="preserve"> с использованием усиленной квалифицированной электронной подписи (должен быть установлен плагин </w:t>
      </w:r>
      <w:proofErr w:type="spellStart"/>
      <w:r w:rsidRPr="00A45146">
        <w:rPr>
          <w:bCs/>
          <w:sz w:val="27"/>
          <w:szCs w:val="27"/>
        </w:rPr>
        <w:t>КриптоПро</w:t>
      </w:r>
      <w:proofErr w:type="spellEnd"/>
      <w:r w:rsidRPr="00A45146">
        <w:rPr>
          <w:bCs/>
          <w:sz w:val="27"/>
          <w:szCs w:val="27"/>
        </w:rPr>
        <w:t xml:space="preserve"> ЭЦП </w:t>
      </w:r>
      <w:proofErr w:type="spellStart"/>
      <w:r w:rsidRPr="00A45146">
        <w:rPr>
          <w:bCs/>
          <w:sz w:val="27"/>
          <w:szCs w:val="27"/>
        </w:rPr>
        <w:t>Browserplug-in</w:t>
      </w:r>
      <w:proofErr w:type="spellEnd"/>
      <w:r w:rsidRPr="00A45146">
        <w:rPr>
          <w:bCs/>
          <w:sz w:val="27"/>
          <w:szCs w:val="27"/>
        </w:rPr>
        <w:t xml:space="preserve"> и настроена работа с ним), при этом бумажный вариант не требуется.</w:t>
      </w:r>
    </w:p>
    <w:p w:rsidR="00C1122F" w:rsidRPr="00A45146" w:rsidRDefault="00C1122F" w:rsidP="00C1122F">
      <w:pPr>
        <w:numPr>
          <w:ilvl w:val="0"/>
          <w:numId w:val="1"/>
        </w:numPr>
        <w:tabs>
          <w:tab w:val="left" w:pos="1080"/>
        </w:tabs>
        <w:ind w:left="0" w:firstLine="709"/>
        <w:contextualSpacing/>
        <w:rPr>
          <w:bCs/>
          <w:sz w:val="27"/>
          <w:szCs w:val="27"/>
        </w:rPr>
      </w:pPr>
      <w:r w:rsidRPr="00A45146">
        <w:rPr>
          <w:bCs/>
          <w:sz w:val="27"/>
          <w:szCs w:val="27"/>
        </w:rPr>
        <w:t xml:space="preserve">Направляется заполненная форма в электронном виде с использованием средств аутентификации на портале </w:t>
      </w:r>
      <w:proofErr w:type="spellStart"/>
      <w:r w:rsidRPr="00A45146">
        <w:rPr>
          <w:bCs/>
          <w:sz w:val="27"/>
          <w:szCs w:val="27"/>
        </w:rPr>
        <w:t>Госуслуг</w:t>
      </w:r>
      <w:proofErr w:type="spellEnd"/>
      <w:r w:rsidRPr="00A45146">
        <w:rPr>
          <w:bCs/>
          <w:sz w:val="27"/>
          <w:szCs w:val="27"/>
        </w:rPr>
        <w:t xml:space="preserve"> (ЕСИА) (учетная запись должна быть привязана к организации на портале </w:t>
      </w:r>
      <w:proofErr w:type="spellStart"/>
      <w:r w:rsidRPr="00A45146">
        <w:rPr>
          <w:bCs/>
          <w:sz w:val="27"/>
          <w:szCs w:val="27"/>
        </w:rPr>
        <w:t>Госуслуг</w:t>
      </w:r>
      <w:proofErr w:type="spellEnd"/>
      <w:r w:rsidRPr="00A45146">
        <w:rPr>
          <w:bCs/>
          <w:sz w:val="27"/>
          <w:szCs w:val="27"/>
        </w:rPr>
        <w:t>), при этом бумажный вариант не требуется.</w:t>
      </w:r>
    </w:p>
    <w:p w:rsidR="00C1122F" w:rsidRPr="0068390A" w:rsidRDefault="00C1122F" w:rsidP="00C1122F">
      <w:pPr>
        <w:rPr>
          <w:bCs/>
          <w:sz w:val="27"/>
          <w:szCs w:val="27"/>
        </w:rPr>
      </w:pPr>
      <w:r w:rsidRPr="00A45146">
        <w:rPr>
          <w:bCs/>
          <w:sz w:val="27"/>
          <w:szCs w:val="27"/>
        </w:rPr>
        <w:t>Консультацию по заполнению Уведомления можно получить по телефонам: 8(351) 214-02-27, 214-02-25 (телефон отдела Управления, осуществляющего работу с Уведомлениями).</w:t>
      </w:r>
    </w:p>
    <w:p w:rsidR="00C1122F" w:rsidRPr="008F3E65" w:rsidRDefault="00C1122F" w:rsidP="00C1122F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Также направить такое уведомление в адрес Управления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 по Челябинской области на бумажном носителе по форме, утвержденной </w:t>
      </w:r>
      <w:hyperlink r:id="rId7" w:tgtFrame="_blank" w:tooltip="https://pd.rkn.gov.ru/operators-registry/operators-registry-documents/" w:history="1">
        <w:r>
          <w:rPr>
            <w:rStyle w:val="a3"/>
            <w:szCs w:val="28"/>
            <w:shd w:val="clear" w:color="auto" w:fill="FFFFFF"/>
          </w:rPr>
          <w:t>Приказом</w:t>
        </w:r>
      </w:hyperlink>
      <w:r>
        <w:rPr>
          <w:color w:val="000000"/>
          <w:szCs w:val="28"/>
          <w:shd w:val="clear" w:color="auto" w:fill="FFFFFF"/>
        </w:rPr>
        <w:t> от 30.05.2017 № 94</w:t>
      </w:r>
      <w:r w:rsidRPr="008F3E65">
        <w:rPr>
          <w:color w:val="000000"/>
          <w:szCs w:val="28"/>
          <w:shd w:val="clear" w:color="auto" w:fill="FFFFFF"/>
        </w:rPr>
        <w:t xml:space="preserve"> (</w:t>
      </w:r>
      <w:r w:rsidRPr="008F3E65">
        <w:rPr>
          <w:color w:val="000000"/>
          <w:szCs w:val="28"/>
          <w:shd w:val="clear" w:color="auto" w:fill="FFFFFF"/>
          <w:lang w:val="en-US"/>
        </w:rPr>
        <w:t>https</w:t>
      </w:r>
      <w:r w:rsidRPr="008F3E65">
        <w:rPr>
          <w:color w:val="000000"/>
          <w:szCs w:val="28"/>
          <w:shd w:val="clear" w:color="auto" w:fill="FFFFFF"/>
        </w:rPr>
        <w:t>://</w:t>
      </w:r>
      <w:proofErr w:type="spellStart"/>
      <w:r w:rsidRPr="008F3E65">
        <w:rPr>
          <w:color w:val="000000"/>
          <w:szCs w:val="28"/>
          <w:shd w:val="clear" w:color="auto" w:fill="FFFFFF"/>
          <w:lang w:val="en-US"/>
        </w:rPr>
        <w:t>pd</w:t>
      </w:r>
      <w:proofErr w:type="spellEnd"/>
      <w:r w:rsidRPr="008F3E65">
        <w:rPr>
          <w:color w:val="000000"/>
          <w:szCs w:val="28"/>
          <w:shd w:val="clear" w:color="auto" w:fill="FFFFFF"/>
        </w:rPr>
        <w:t>.</w:t>
      </w:r>
      <w:proofErr w:type="spellStart"/>
      <w:r w:rsidRPr="008F3E65">
        <w:rPr>
          <w:color w:val="000000"/>
          <w:szCs w:val="28"/>
          <w:shd w:val="clear" w:color="auto" w:fill="FFFFFF"/>
          <w:lang w:val="en-US"/>
        </w:rPr>
        <w:t>rkn</w:t>
      </w:r>
      <w:proofErr w:type="spellEnd"/>
      <w:r w:rsidRPr="008F3E65">
        <w:rPr>
          <w:color w:val="000000"/>
          <w:szCs w:val="28"/>
          <w:shd w:val="clear" w:color="auto" w:fill="FFFFFF"/>
        </w:rPr>
        <w:t>.</w:t>
      </w:r>
      <w:proofErr w:type="spellStart"/>
      <w:r w:rsidRPr="008F3E65">
        <w:rPr>
          <w:color w:val="000000"/>
          <w:szCs w:val="28"/>
          <w:shd w:val="clear" w:color="auto" w:fill="FFFFFF"/>
          <w:lang w:val="en-US"/>
        </w:rPr>
        <w:t>gov</w:t>
      </w:r>
      <w:proofErr w:type="spellEnd"/>
      <w:r w:rsidRPr="008F3E65">
        <w:rPr>
          <w:color w:val="000000"/>
          <w:szCs w:val="28"/>
          <w:shd w:val="clear" w:color="auto" w:fill="FFFFFF"/>
        </w:rPr>
        <w:t>.</w:t>
      </w:r>
      <w:proofErr w:type="spellStart"/>
      <w:r w:rsidRPr="008F3E65">
        <w:rPr>
          <w:color w:val="000000"/>
          <w:szCs w:val="28"/>
          <w:shd w:val="clear" w:color="auto" w:fill="FFFFFF"/>
          <w:lang w:val="en-US"/>
        </w:rPr>
        <w:t>ru</w:t>
      </w:r>
      <w:proofErr w:type="spellEnd"/>
      <w:r w:rsidRPr="008F3E65">
        <w:rPr>
          <w:color w:val="000000"/>
          <w:szCs w:val="28"/>
          <w:shd w:val="clear" w:color="auto" w:fill="FFFFFF"/>
        </w:rPr>
        <w:t>/</w:t>
      </w:r>
      <w:r w:rsidRPr="008F3E65">
        <w:rPr>
          <w:color w:val="000000"/>
          <w:szCs w:val="28"/>
          <w:shd w:val="clear" w:color="auto" w:fill="FFFFFF"/>
          <w:lang w:val="en-US"/>
        </w:rPr>
        <w:t>operators</w:t>
      </w:r>
      <w:r w:rsidRPr="008F3E65">
        <w:rPr>
          <w:color w:val="000000"/>
          <w:szCs w:val="28"/>
          <w:shd w:val="clear" w:color="auto" w:fill="FFFFFF"/>
        </w:rPr>
        <w:t>-</w:t>
      </w:r>
      <w:r w:rsidRPr="008F3E65">
        <w:rPr>
          <w:color w:val="000000"/>
          <w:szCs w:val="28"/>
          <w:shd w:val="clear" w:color="auto" w:fill="FFFFFF"/>
          <w:lang w:val="en-US"/>
        </w:rPr>
        <w:t>registry</w:t>
      </w:r>
      <w:r w:rsidRPr="008F3E65">
        <w:rPr>
          <w:color w:val="000000"/>
          <w:szCs w:val="28"/>
          <w:shd w:val="clear" w:color="auto" w:fill="FFFFFF"/>
        </w:rPr>
        <w:t>/</w:t>
      </w:r>
      <w:r w:rsidRPr="008F3E65">
        <w:rPr>
          <w:color w:val="000000"/>
          <w:szCs w:val="28"/>
          <w:shd w:val="clear" w:color="auto" w:fill="FFFFFF"/>
          <w:lang w:val="en-US"/>
        </w:rPr>
        <w:t>operators</w:t>
      </w:r>
      <w:r w:rsidRPr="008F3E65">
        <w:rPr>
          <w:color w:val="000000"/>
          <w:szCs w:val="28"/>
          <w:shd w:val="clear" w:color="auto" w:fill="FFFFFF"/>
        </w:rPr>
        <w:t>-</w:t>
      </w:r>
      <w:r w:rsidRPr="008F3E65">
        <w:rPr>
          <w:color w:val="000000"/>
          <w:szCs w:val="28"/>
          <w:shd w:val="clear" w:color="auto" w:fill="FFFFFF"/>
          <w:lang w:val="en-US"/>
        </w:rPr>
        <w:t>registry</w:t>
      </w:r>
      <w:r w:rsidRPr="008F3E65">
        <w:rPr>
          <w:color w:val="000000"/>
          <w:szCs w:val="28"/>
          <w:shd w:val="clear" w:color="auto" w:fill="FFFFFF"/>
        </w:rPr>
        <w:t>-</w:t>
      </w:r>
      <w:r w:rsidRPr="008F3E65">
        <w:rPr>
          <w:color w:val="000000"/>
          <w:szCs w:val="28"/>
          <w:shd w:val="clear" w:color="auto" w:fill="FFFFFF"/>
          <w:lang w:val="en-US"/>
        </w:rPr>
        <w:t>documents</w:t>
      </w:r>
      <w:r w:rsidRPr="008F3E65">
        <w:rPr>
          <w:color w:val="000000"/>
          <w:szCs w:val="28"/>
          <w:shd w:val="clear" w:color="auto" w:fill="FFFFFF"/>
        </w:rPr>
        <w:t>/)</w:t>
      </w:r>
      <w:r>
        <w:rPr>
          <w:color w:val="000000"/>
          <w:szCs w:val="28"/>
          <w:shd w:val="clear" w:color="auto" w:fill="FFFFFF"/>
        </w:rPr>
        <w:t>.</w:t>
      </w:r>
    </w:p>
    <w:p w:rsidR="00C1122F" w:rsidRDefault="00C1122F" w:rsidP="00C1122F">
      <w:pPr>
        <w:rPr>
          <w:color w:val="000000"/>
          <w:szCs w:val="28"/>
        </w:rPr>
      </w:pPr>
      <w:r w:rsidRPr="008F3E65">
        <w:rPr>
          <w:b/>
          <w:color w:val="000000"/>
          <w:szCs w:val="28"/>
          <w:shd w:val="clear" w:color="auto" w:fill="FFFFFF"/>
        </w:rPr>
        <w:t>ВНИМАНИЕ!!!!</w:t>
      </w:r>
      <w:r>
        <w:rPr>
          <w:color w:val="000000"/>
          <w:szCs w:val="28"/>
          <w:shd w:val="clear" w:color="auto" w:fill="FFFFFF"/>
        </w:rPr>
        <w:t xml:space="preserve"> После вступления в силу приказа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, устанавливающего </w:t>
      </w:r>
      <w:r w:rsidRPr="00E2570F">
        <w:rPr>
          <w:b/>
          <w:color w:val="000000"/>
          <w:szCs w:val="28"/>
          <w:shd w:val="clear" w:color="auto" w:fill="FFFFFF"/>
        </w:rPr>
        <w:t>новую форму уведомления</w:t>
      </w:r>
      <w:r>
        <w:rPr>
          <w:color w:val="000000"/>
          <w:szCs w:val="28"/>
          <w:shd w:val="clear" w:color="auto" w:fill="FFFFFF"/>
        </w:rPr>
        <w:t>, оператору необходимо направить уведомление о внесении изменений в ранее представленные сведения в Реестр операторов, осуществляющих обработку персональных данных.</w:t>
      </w:r>
    </w:p>
    <w:p w:rsidR="00C1122F" w:rsidRDefault="00C1122F" w:rsidP="00C1122F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Предельный срок Уведомления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 об обработке персональных данных </w:t>
      </w:r>
      <w:r w:rsidRPr="00054B1F">
        <w:rPr>
          <w:b/>
          <w:color w:val="000000"/>
          <w:szCs w:val="28"/>
          <w:shd w:val="clear" w:color="auto" w:fill="FFFFFF"/>
        </w:rPr>
        <w:t>не определен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C1122F" w:rsidRDefault="00C1122F" w:rsidP="00C1122F">
      <w:pPr>
        <w:rPr>
          <w:b/>
          <w:color w:val="000000"/>
          <w:szCs w:val="28"/>
          <w:shd w:val="clear" w:color="auto" w:fill="FFFFFF"/>
        </w:rPr>
      </w:pPr>
      <w:r w:rsidRPr="00054B1F">
        <w:rPr>
          <w:b/>
          <w:color w:val="000000"/>
          <w:szCs w:val="28"/>
          <w:shd w:val="clear" w:color="auto" w:fill="FFFFFF"/>
        </w:rPr>
        <w:t xml:space="preserve">Таким образом, 1 сентября 2022 не является крайним сроком подачи </w:t>
      </w:r>
      <w:r>
        <w:rPr>
          <w:b/>
          <w:color w:val="000000"/>
          <w:szCs w:val="28"/>
          <w:shd w:val="clear" w:color="auto" w:fill="FFFFFF"/>
        </w:rPr>
        <w:t>У</w:t>
      </w:r>
      <w:r w:rsidRPr="00054B1F">
        <w:rPr>
          <w:b/>
          <w:color w:val="000000"/>
          <w:szCs w:val="28"/>
          <w:shd w:val="clear" w:color="auto" w:fill="FFFFFF"/>
        </w:rPr>
        <w:t>ведомления об обработке персональных данных.</w:t>
      </w:r>
    </w:p>
    <w:p w:rsidR="00C1122F" w:rsidRPr="00054B1F" w:rsidRDefault="00C1122F" w:rsidP="00C1122F">
      <w:pPr>
        <w:rPr>
          <w:b/>
          <w:color w:val="000000"/>
          <w:szCs w:val="28"/>
        </w:rPr>
      </w:pPr>
    </w:p>
    <w:p w:rsidR="00C1122F" w:rsidRDefault="00C1122F" w:rsidP="00C1122F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ОБРАЩАЕМ ВАШЕ ВНИМАНИЕ!!!</w:t>
      </w:r>
    </w:p>
    <w:p w:rsidR="00C1122F" w:rsidRPr="002A533D" w:rsidRDefault="00C1122F" w:rsidP="00C1122F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Также закон внес изменения в правила трансграничной передачи персональных данных. Новый порядок будет применяться с 1 марта 2023 года, но операторов, которые уже сейчас передают данные за границу, закон обязал направить в </w:t>
      </w:r>
      <w:proofErr w:type="spellStart"/>
      <w:r>
        <w:rPr>
          <w:color w:val="000000"/>
          <w:szCs w:val="28"/>
          <w:shd w:val="clear" w:color="auto" w:fill="FFFFFF"/>
        </w:rPr>
        <w:t>Роскомнадзор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Pr="00C65F67">
        <w:rPr>
          <w:b/>
          <w:color w:val="000000"/>
          <w:szCs w:val="28"/>
          <w:shd w:val="clear" w:color="auto" w:fill="FFFFFF"/>
        </w:rPr>
        <w:t>Уведомление о трансграничной передаче</w:t>
      </w:r>
      <w:r>
        <w:rPr>
          <w:color w:val="000000"/>
          <w:szCs w:val="28"/>
          <w:shd w:val="clear" w:color="auto" w:fill="FFFFFF"/>
        </w:rPr>
        <w:t xml:space="preserve"> до этой даты через </w:t>
      </w:r>
      <w:hyperlink r:id="rId8" w:tgtFrame="_blank" w:tooltip="https://pd.rkn.gov.ru/cross-border-transmission/form" w:history="1">
        <w:r>
          <w:rPr>
            <w:rStyle w:val="a3"/>
            <w:szCs w:val="28"/>
            <w:shd w:val="clear" w:color="auto" w:fill="FFFFFF"/>
          </w:rPr>
          <w:t>Портал персональных данных Роскомнадзора</w:t>
        </w:r>
      </w:hyperlink>
      <w:r>
        <w:rPr>
          <w:color w:val="000000"/>
          <w:szCs w:val="28"/>
          <w:shd w:val="clear" w:color="auto" w:fill="FFFFFF"/>
        </w:rPr>
        <w:t> </w:t>
      </w:r>
      <w:r w:rsidRPr="00A45146">
        <w:rPr>
          <w:bCs/>
          <w:sz w:val="27"/>
          <w:szCs w:val="27"/>
        </w:rPr>
        <w:t>(</w:t>
      </w:r>
      <w:hyperlink r:id="rId9" w:history="1"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https</w:t>
        </w:r>
        <w:r w:rsidRPr="00A45146">
          <w:rPr>
            <w:bCs/>
            <w:color w:val="0000FF"/>
            <w:sz w:val="27"/>
            <w:szCs w:val="27"/>
            <w:u w:val="single"/>
          </w:rPr>
          <w:t>://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pd</w:t>
        </w:r>
        <w:r w:rsidRPr="00A45146">
          <w:rPr>
            <w:bCs/>
            <w:color w:val="0000FF"/>
            <w:sz w:val="27"/>
            <w:szCs w:val="27"/>
            <w:u w:val="single"/>
          </w:rPr>
          <w:t>.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rkn</w:t>
        </w:r>
        <w:r w:rsidRPr="00A45146">
          <w:rPr>
            <w:bCs/>
            <w:color w:val="0000FF"/>
            <w:sz w:val="27"/>
            <w:szCs w:val="27"/>
            <w:u w:val="single"/>
          </w:rPr>
          <w:t>.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gov</w:t>
        </w:r>
        <w:r w:rsidRPr="00A45146">
          <w:rPr>
            <w:bCs/>
            <w:color w:val="0000FF"/>
            <w:sz w:val="27"/>
            <w:szCs w:val="27"/>
            <w:u w:val="single"/>
          </w:rPr>
          <w:t>.</w:t>
        </w:r>
        <w:r w:rsidRPr="00A45146">
          <w:rPr>
            <w:bCs/>
            <w:color w:val="0000FF"/>
            <w:sz w:val="27"/>
            <w:szCs w:val="27"/>
            <w:u w:val="single"/>
            <w:lang w:val="en-US"/>
          </w:rPr>
          <w:t>ru</w:t>
        </w:r>
        <w:r w:rsidRPr="00A45146">
          <w:rPr>
            <w:bCs/>
            <w:color w:val="0000FF"/>
            <w:sz w:val="27"/>
            <w:szCs w:val="27"/>
            <w:u w:val="single"/>
          </w:rPr>
          <w:t>/</w:t>
        </w:r>
      </w:hyperlink>
      <w:r w:rsidRPr="00A45146">
        <w:rPr>
          <w:bCs/>
          <w:sz w:val="27"/>
          <w:szCs w:val="27"/>
        </w:rPr>
        <w:t xml:space="preserve">) </w:t>
      </w:r>
      <w:r>
        <w:rPr>
          <w:color w:val="000000"/>
          <w:szCs w:val="28"/>
          <w:shd w:val="clear" w:color="auto" w:fill="FFFFFF"/>
        </w:rPr>
        <w:t>или в письменном виде.</w:t>
      </w:r>
    </w:p>
    <w:p w:rsidR="001C1415" w:rsidRDefault="001C1415">
      <w:bookmarkStart w:id="1" w:name="_GoBack"/>
      <w:bookmarkEnd w:id="1"/>
    </w:p>
    <w:sectPr w:rsidR="001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C78EB"/>
    <w:multiLevelType w:val="hybridMultilevel"/>
    <w:tmpl w:val="3C2A89A0"/>
    <w:lvl w:ilvl="0" w:tplc="008EBD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79"/>
    <w:rsid w:val="001C1415"/>
    <w:rsid w:val="00C1122F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C8C1-59EC-45BF-9B4E-7A28C34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cross-border-transmission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.rkn.gov.ru/operators-registry/operators-registry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4.rkn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d.rk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d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Горанов</dc:creator>
  <cp:keywords/>
  <dc:description/>
  <cp:lastModifiedBy>Сергей В. Горанов</cp:lastModifiedBy>
  <cp:revision>2</cp:revision>
  <dcterms:created xsi:type="dcterms:W3CDTF">2022-09-01T04:53:00Z</dcterms:created>
  <dcterms:modified xsi:type="dcterms:W3CDTF">2022-09-01T04:53:00Z</dcterms:modified>
</cp:coreProperties>
</file>