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3" w:rsidRPr="00AD02E4" w:rsidRDefault="00486A73">
      <w:pPr>
        <w:pStyle w:val="1"/>
        <w:rPr>
          <w:rFonts w:ascii="Times New Roman" w:hAnsi="Times New Roman" w:cs="Times New Roman"/>
          <w:color w:val="000000" w:themeColor="text1"/>
        </w:rPr>
      </w:pPr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Объявление </w:t>
      </w:r>
      <w:proofErr w:type="gramStart"/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 проведении конкурса </w:t>
      </w:r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>на включение в кадровый резерв для замещения вакантных должностей федеральной государственной гражданской службы в Управлении</w:t>
      </w:r>
      <w:proofErr w:type="gramEnd"/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 Федеральной службы по надзору в сфере связи, информационных технологий и массовых коммуникаций по Челябинской области 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2D052D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по Челябинской области </w:t>
      </w:r>
      <w:r w:rsidR="00486A73" w:rsidRPr="00AD02E4">
        <w:rPr>
          <w:rFonts w:ascii="Times New Roman" w:hAnsi="Times New Roman" w:cs="Times New Roman"/>
        </w:rPr>
        <w:t xml:space="preserve">проводит конкурс на </w:t>
      </w:r>
      <w:r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</w:t>
      </w:r>
      <w:r w:rsidR="00221104">
        <w:rPr>
          <w:rFonts w:ascii="Times New Roman" w:hAnsi="Times New Roman" w:cs="Times New Roman"/>
        </w:rPr>
        <w:t>анской службы: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6"/>
      </w:tblGrid>
      <w:tr w:rsidR="00486A73" w:rsidRPr="00AD02E4" w:rsidTr="000E6F5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Группы и категории должностей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486A73" w:rsidRPr="00AD02E4" w:rsidTr="000E6F5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2" w:rsidRDefault="003304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744C72" w:rsidRDefault="005812BF" w:rsidP="00744C7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486A73" w:rsidRPr="00AD02E4" w:rsidRDefault="00744C72" w:rsidP="005812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812BF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Требования к образованию:</w:t>
            </w:r>
          </w:p>
          <w:p w:rsidR="00F7551A" w:rsidRDefault="00744C72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752EB1" w:rsidRDefault="00752EB1" w:rsidP="00F7551A">
            <w:pPr>
              <w:ind w:firstLine="34"/>
              <w:rPr>
                <w:rFonts w:ascii="Times New Roman" w:hAnsi="Times New Roman" w:cs="Times New Roman"/>
              </w:rPr>
            </w:pPr>
          </w:p>
          <w:p w:rsidR="00F7551A" w:rsidRDefault="00F7551A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образования:</w:t>
            </w:r>
          </w:p>
          <w:p w:rsidR="00F7551A" w:rsidRPr="00B96131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6131">
              <w:rPr>
                <w:rFonts w:ascii="Times New Roman" w:hAnsi="Times New Roman" w:cs="Times New Roman"/>
              </w:rPr>
              <w:t>«Радиоэлектронные системы и комплексы»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«Специальные радиотехнические системы»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96131">
              <w:rPr>
                <w:rFonts w:ascii="Times New Roman" w:hAnsi="Times New Roman" w:cs="Times New Roman"/>
              </w:rPr>
              <w:t>«Радиотехника»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  <w:r w:rsidRPr="00B96131">
              <w:rPr>
                <w:rFonts w:eastAsia="Times New Roman"/>
              </w:rPr>
              <w:t>«</w:t>
            </w:r>
            <w:r w:rsidRPr="00B96131">
              <w:rPr>
                <w:rFonts w:ascii="Times New Roman" w:hAnsi="Times New Roman" w:cs="Times New Roman"/>
              </w:rPr>
              <w:t xml:space="preserve">Инфокоммуникационные </w:t>
            </w:r>
            <w:r>
              <w:rPr>
                <w:rFonts w:ascii="Times New Roman" w:hAnsi="Times New Roman" w:cs="Times New Roman"/>
              </w:rPr>
              <w:t xml:space="preserve">технологии и системы связи»; «Радиотехника»; </w:t>
            </w:r>
            <w:r w:rsidRPr="00B96131">
              <w:rPr>
                <w:rFonts w:ascii="Times New Roman" w:hAnsi="Times New Roman" w:cs="Times New Roman"/>
              </w:rPr>
              <w:t>«Государствен</w:t>
            </w:r>
            <w:r>
              <w:rPr>
                <w:rFonts w:ascii="Times New Roman" w:hAnsi="Times New Roman" w:cs="Times New Roman"/>
              </w:rPr>
              <w:t>ное и муниципальное управление»;</w:t>
            </w:r>
            <w:r w:rsidRPr="00B96131">
              <w:rPr>
                <w:rFonts w:ascii="Times New Roman" w:hAnsi="Times New Roman" w:cs="Times New Roman"/>
              </w:rPr>
              <w:t xml:space="preserve"> «Менеджмент»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«Юриспруденция»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</w:t>
            </w:r>
            <w:r w:rsidR="00F7551A">
              <w:rPr>
                <w:rFonts w:ascii="Times New Roman" w:hAnsi="Times New Roman" w:cs="Times New Roman"/>
              </w:rPr>
              <w:t>я</w:t>
            </w:r>
            <w:r w:rsidRPr="00AD02E4">
              <w:rPr>
                <w:rFonts w:ascii="Times New Roman" w:hAnsi="Times New Roman" w:cs="Times New Roman"/>
              </w:rPr>
              <w:t xml:space="preserve"> к стажу:</w:t>
            </w:r>
          </w:p>
          <w:p w:rsidR="00486A73" w:rsidRPr="00AD02E4" w:rsidRDefault="005812B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</w:tr>
    </w:tbl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В конкурсе имеют право участвовать граждане Российской Федерации, достигшие возраста 18 лет, владеющие государственным языком Российской Федерации</w:t>
      </w:r>
      <w:r w:rsidR="002D052D" w:rsidRPr="00AD02E4">
        <w:rPr>
          <w:rFonts w:ascii="Times New Roman" w:hAnsi="Times New Roman" w:cs="Times New Roman"/>
        </w:rPr>
        <w:t>, имеющие высшее образование и без предъявления требований к стажу работы</w:t>
      </w:r>
      <w:r w:rsidRPr="00AD02E4">
        <w:rPr>
          <w:rFonts w:ascii="Times New Roman" w:hAnsi="Times New Roman" w:cs="Times New Roman"/>
        </w:rPr>
        <w:t>.</w:t>
      </w:r>
    </w:p>
    <w:p w:rsidR="002D0F2E" w:rsidRPr="00AD02E4" w:rsidRDefault="00486A73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Документы представляются в </w:t>
      </w:r>
      <w:r w:rsidR="002D0F2E" w:rsidRPr="00AD02E4">
        <w:rPr>
          <w:rFonts w:ascii="Times New Roman" w:hAnsi="Times New Roman" w:cs="Times New Roman"/>
        </w:rPr>
        <w:t xml:space="preserve">Управление Роскомнадзора по Челябинской области </w:t>
      </w:r>
      <w:r w:rsidRPr="00AD02E4">
        <w:rPr>
          <w:rFonts w:ascii="Times New Roman" w:hAnsi="Times New Roman" w:cs="Times New Roman"/>
        </w:rPr>
        <w:t xml:space="preserve">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дн</w:t>
      </w:r>
      <w:r w:rsidR="00221104">
        <w:rPr>
          <w:rFonts w:ascii="Times New Roman" w:hAnsi="Times New Roman" w:cs="Times New Roman"/>
        </w:rPr>
        <w:t>я</w:t>
      </w:r>
      <w:r w:rsidRPr="00AD02E4">
        <w:rPr>
          <w:rFonts w:ascii="Times New Roman" w:hAnsi="Times New Roman" w:cs="Times New Roman"/>
        </w:rPr>
        <w:t xml:space="preserve"> со дня </w:t>
      </w:r>
      <w:r w:rsidR="00221104">
        <w:rPr>
          <w:rFonts w:ascii="Times New Roman" w:hAnsi="Times New Roman" w:cs="Times New Roman"/>
        </w:rPr>
        <w:t>размещения объявления</w:t>
      </w:r>
      <w:r w:rsidRPr="00AD02E4">
        <w:rPr>
          <w:rFonts w:ascii="Times New Roman" w:hAnsi="Times New Roman" w:cs="Times New Roman"/>
        </w:rPr>
        <w:t xml:space="preserve"> об их приеме. </w:t>
      </w:r>
      <w:r w:rsidR="002D0F2E" w:rsidRPr="00AD02E4">
        <w:rPr>
          <w:rFonts w:ascii="Times New Roman" w:hAnsi="Times New Roman" w:cs="Times New Roman"/>
        </w:rPr>
        <w:t xml:space="preserve">Документы для участия в конкурсе следует направлять с </w:t>
      </w:r>
      <w:r w:rsidR="005812BF">
        <w:rPr>
          <w:rFonts w:ascii="Times New Roman" w:hAnsi="Times New Roman" w:cs="Times New Roman"/>
        </w:rPr>
        <w:t>28.09.2017</w:t>
      </w:r>
      <w:r w:rsidR="002D0F2E" w:rsidRPr="00AD02E4">
        <w:rPr>
          <w:rFonts w:ascii="Times New Roman" w:hAnsi="Times New Roman" w:cs="Times New Roman"/>
        </w:rPr>
        <w:t xml:space="preserve"> по </w:t>
      </w:r>
      <w:r w:rsidR="005812BF">
        <w:rPr>
          <w:rFonts w:ascii="Times New Roman" w:hAnsi="Times New Roman" w:cs="Times New Roman"/>
        </w:rPr>
        <w:t>18.10</w:t>
      </w:r>
      <w:r w:rsidR="00F7551A">
        <w:rPr>
          <w:rFonts w:ascii="Times New Roman" w:hAnsi="Times New Roman" w:cs="Times New Roman"/>
        </w:rPr>
        <w:t>.2017</w:t>
      </w:r>
      <w:r w:rsidR="002D0F2E" w:rsidRPr="00AD02E4">
        <w:rPr>
          <w:rFonts w:ascii="Times New Roman" w:hAnsi="Times New Roman" w:cs="Times New Roman"/>
        </w:rPr>
        <w:t xml:space="preserve"> включительно по адресу: ул. Энгельса, д.44Д,</w:t>
      </w:r>
      <w:r w:rsidR="00221104">
        <w:rPr>
          <w:rFonts w:ascii="Times New Roman" w:hAnsi="Times New Roman" w:cs="Times New Roman"/>
        </w:rPr>
        <w:t xml:space="preserve">  </w:t>
      </w:r>
      <w:r w:rsidR="002D0F2E" w:rsidRPr="00AD02E4">
        <w:rPr>
          <w:rFonts w:ascii="Times New Roman" w:hAnsi="Times New Roman" w:cs="Times New Roman"/>
        </w:rPr>
        <w:t xml:space="preserve"> г. Челябинск, 454080. </w:t>
      </w:r>
    </w:p>
    <w:p w:rsidR="002D0F2E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Прием документов – с понедельника по четверг с 09.00 до 17.00 и в пятницу с 09.00 до 15.00. </w:t>
      </w:r>
    </w:p>
    <w:p w:rsidR="00486A73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Контактные телефоны: (351) </w:t>
      </w:r>
      <w:r w:rsidR="00571C8E">
        <w:rPr>
          <w:rFonts w:ascii="Times New Roman" w:hAnsi="Times New Roman" w:cs="Times New Roman"/>
        </w:rPr>
        <w:t>214-02-</w:t>
      </w:r>
      <w:r w:rsidR="00744C72">
        <w:rPr>
          <w:rFonts w:ascii="Times New Roman" w:hAnsi="Times New Roman" w:cs="Times New Roman"/>
        </w:rPr>
        <w:t>3</w:t>
      </w:r>
      <w:r w:rsidR="00571C8E">
        <w:rPr>
          <w:rFonts w:ascii="Times New Roman" w:hAnsi="Times New Roman" w:cs="Times New Roman"/>
        </w:rPr>
        <w:t>8</w:t>
      </w:r>
      <w:r w:rsidR="00F7551A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О дате и месте проведения конкурса будет сообщено дополнительно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http://74.rkn.gov.ru/</w:t>
      </w:r>
      <w:r w:rsidRPr="00AD02E4">
        <w:rPr>
          <w:rFonts w:ascii="Times New Roman" w:hAnsi="Times New Roman" w:cs="Times New Roman"/>
        </w:rPr>
        <w:t xml:space="preserve"> в разделе "Государственная служба".</w:t>
      </w:r>
    </w:p>
    <w:p w:rsidR="002D0F2E" w:rsidRPr="00AD02E4" w:rsidRDefault="002D0F2E" w:rsidP="002D0F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2D0F2E" w:rsidRPr="002D0F2E" w:rsidRDefault="002D0F2E" w:rsidP="000E6F5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  <w:b/>
          <w:bCs/>
          <w:i/>
          <w:iCs/>
        </w:rPr>
        <w:t>Для участия в конкурсе претенденту необходимо представить следующие документы</w:t>
      </w:r>
      <w:r w:rsidRPr="002D0F2E">
        <w:rPr>
          <w:rFonts w:ascii="Times New Roman" w:hAnsi="Times New Roman" w:cs="Times New Roman"/>
          <w:b/>
          <w:bCs/>
          <w:i/>
          <w:iCs/>
          <w:vertAlign w:val="superscript"/>
        </w:rPr>
        <w:footnoteReference w:id="1"/>
      </w:r>
      <w:r w:rsidRPr="002D0F2E">
        <w:rPr>
          <w:rFonts w:ascii="Times New Roman" w:hAnsi="Times New Roman" w:cs="Times New Roman"/>
          <w:b/>
          <w:bCs/>
          <w:i/>
          <w:iCs/>
        </w:rPr>
        <w:t>:</w:t>
      </w:r>
    </w:p>
    <w:p w:rsidR="00F7551A" w:rsidRDefault="00F7551A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заявление.</w:t>
      </w:r>
    </w:p>
    <w:p w:rsidR="002D0F2E" w:rsidRPr="00F7551A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F7551A">
        <w:rPr>
          <w:rFonts w:ascii="Times New Roman" w:hAnsi="Times New Roman" w:cs="Times New Roman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</w:t>
      </w:r>
      <w:r w:rsidR="00F7551A">
        <w:rPr>
          <w:rFonts w:ascii="Times New Roman" w:hAnsi="Times New Roman" w:cs="Times New Roman"/>
        </w:rPr>
        <w:t>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r w:rsidRPr="002D0F2E">
        <w:rPr>
          <w:rFonts w:ascii="Times New Roman" w:hAnsi="Times New Roman" w:cs="Times New Roman"/>
          <w:i/>
          <w:color w:val="0000FF"/>
          <w:u w:val="single"/>
        </w:rPr>
        <w:t>форма 001-ГС/у</w:t>
      </w:r>
      <w:r w:rsidRPr="002D0F2E">
        <w:rPr>
          <w:rFonts w:ascii="Times New Roman" w:hAnsi="Times New Roman" w:cs="Times New Roman"/>
        </w:rPr>
        <w:t xml:space="preserve">). Форма заключения утверждена приказом </w:t>
      </w:r>
      <w:proofErr w:type="spellStart"/>
      <w:r w:rsidRPr="002D0F2E">
        <w:rPr>
          <w:rFonts w:ascii="Times New Roman" w:hAnsi="Times New Roman" w:cs="Times New Roman"/>
        </w:rPr>
        <w:t>Минздравсоцразвития</w:t>
      </w:r>
      <w:proofErr w:type="spellEnd"/>
      <w:r w:rsidRPr="002D0F2E">
        <w:rPr>
          <w:rFonts w:ascii="Times New Roman" w:hAnsi="Times New Roman" w:cs="Times New Roman"/>
        </w:rPr>
        <w:t xml:space="preserve"> РФ от 14.12.2009 г. № 984н.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государственного пенсионного страхования.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ИНН.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Копии документов воинского учета – для военнообязанных и лиц, подлежащих призыву на военную службу.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5812BF">
        <w:rPr>
          <w:rFonts w:ascii="Times New Roman" w:hAnsi="Times New Roman" w:cs="Times New Roman"/>
          <w:iCs/>
          <w:color w:val="000000" w:themeColor="text1"/>
          <w:u w:val="single"/>
        </w:rPr>
        <w:t>Справка о доходах, расходах, об имуществе и обязательствах имущественного характера</w:t>
      </w:r>
      <w:r w:rsidRPr="005812BF">
        <w:rPr>
          <w:rFonts w:ascii="Times New Roman" w:hAnsi="Times New Roman" w:cs="Times New Roman"/>
          <w:color w:val="000000" w:themeColor="text1"/>
        </w:rPr>
        <w:t xml:space="preserve"> г</w:t>
      </w:r>
      <w:r w:rsidRPr="002D0F2E">
        <w:rPr>
          <w:rFonts w:ascii="Times New Roman" w:hAnsi="Times New Roman" w:cs="Times New Roman"/>
        </w:rPr>
        <w:t>ражданина, претендующего на замещение должности федеральной государственной службы, а также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(Утверждена Указом Президента Российской Федерации от 23 июня 2014 г. N 460).</w:t>
      </w:r>
      <w:proofErr w:type="gramEnd"/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D0F2E" w:rsidRPr="00AD02E4" w:rsidRDefault="002D0F2E">
      <w:pPr>
        <w:rPr>
          <w:rFonts w:ascii="Times New Roman" w:hAnsi="Times New Roman" w:cs="Times New Roman"/>
        </w:rPr>
      </w:pPr>
      <w:bookmarkStart w:id="0" w:name="_GoBack"/>
      <w:bookmarkEnd w:id="0"/>
    </w:p>
    <w:p w:rsidR="00486A73" w:rsidRPr="00AD02E4" w:rsidRDefault="00486A73" w:rsidP="000E6F54">
      <w:pPr>
        <w:jc w:val="left"/>
        <w:rPr>
          <w:rFonts w:ascii="Times New Roman" w:hAnsi="Times New Roman" w:cs="Times New Roman"/>
          <w:b/>
          <w:i/>
        </w:rPr>
      </w:pPr>
      <w:r w:rsidRPr="00AD02E4">
        <w:rPr>
          <w:rFonts w:ascii="Times New Roman" w:hAnsi="Times New Roman" w:cs="Times New Roman"/>
          <w:b/>
          <w:i/>
        </w:rPr>
        <w:t>Порядок проведения конкурса: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заключается в оценке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кандидата</w:t>
      </w:r>
      <w:r w:rsidRPr="00AD02E4">
        <w:rPr>
          <w:rFonts w:ascii="Times New Roman" w:hAnsi="Times New Roman" w:cs="Times New Roman"/>
        </w:rPr>
        <w:t xml:space="preserve"> </w:t>
      </w:r>
      <w:proofErr w:type="gramStart"/>
      <w:r w:rsidRPr="00AD02E4">
        <w:rPr>
          <w:rFonts w:ascii="Times New Roman" w:hAnsi="Times New Roman" w:cs="Times New Roman"/>
        </w:rPr>
        <w:t xml:space="preserve">на </w:t>
      </w:r>
      <w:r w:rsidR="002D0F2E"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гражданской службы в Управлении Федеральной службы по надзору</w:t>
      </w:r>
      <w:proofErr w:type="gramEnd"/>
      <w:r w:rsidR="002D0F2E" w:rsidRPr="00AD02E4">
        <w:rPr>
          <w:rFonts w:ascii="Times New Roman" w:hAnsi="Times New Roman" w:cs="Times New Roman"/>
        </w:rPr>
        <w:t xml:space="preserve"> в сфере связи, информационных технологий и массовых коммуникаций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проводится конкурсной комиссией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Конкурсная комиссия проводит заседание и принимает решение </w:t>
      </w:r>
      <w:r w:rsidR="002D0F2E" w:rsidRPr="00AD02E4">
        <w:rPr>
          <w:rFonts w:ascii="Times New Roman" w:hAnsi="Times New Roman" w:cs="Times New Roman"/>
        </w:rPr>
        <w:t xml:space="preserve">о 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 </w:t>
      </w:r>
      <w:r w:rsidRPr="00AD02E4">
        <w:rPr>
          <w:rFonts w:ascii="Times New Roman" w:hAnsi="Times New Roman" w:cs="Times New Roman"/>
        </w:rPr>
        <w:t>в порядке, установленном законодательством Российской Федерации.</w:t>
      </w:r>
      <w:r w:rsidR="000E6F54" w:rsidRPr="00AD02E4">
        <w:rPr>
          <w:rFonts w:ascii="Times New Roman" w:hAnsi="Times New Roman" w:cs="Times New Roman"/>
        </w:rPr>
        <w:t xml:space="preserve"> </w:t>
      </w:r>
    </w:p>
    <w:p w:rsidR="00486A73" w:rsidRPr="00AD02E4" w:rsidRDefault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Конкурс проводится в два этапа.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первом этапе граждане, изъявившие желание участвовать в Конкурсе, 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дня</w:t>
      </w:r>
      <w:r w:rsidRPr="00AD02E4">
        <w:rPr>
          <w:rFonts w:ascii="Times New Roman" w:hAnsi="Times New Roman" w:cs="Times New Roman"/>
        </w:rPr>
        <w:t xml:space="preserve"> с момента опубликования объявления о его проведении представляют в </w:t>
      </w:r>
      <w:r w:rsidR="002D0F2E" w:rsidRPr="00AD02E4">
        <w:rPr>
          <w:rFonts w:ascii="Times New Roman" w:hAnsi="Times New Roman" w:cs="Times New Roman"/>
        </w:rPr>
        <w:t>Управление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необходимые документы.</w:t>
      </w:r>
    </w:p>
    <w:p w:rsidR="002D0F2E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Информация о допуске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(отказе в допуске) к участию в Конкурсе размещается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 http://74.rkn.gov.ru/ в разделе "Государственная служба".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lastRenderedPageBreak/>
        <w:t xml:space="preserve">На втором этапе Конкурса конкурсная комиссия осуществляет оценку </w:t>
      </w:r>
      <w:proofErr w:type="gramStart"/>
      <w:r w:rsidRPr="00AD02E4">
        <w:rPr>
          <w:rFonts w:ascii="Times New Roman" w:hAnsi="Times New Roman" w:cs="Times New Roman"/>
        </w:rPr>
        <w:t>теоретических</w:t>
      </w:r>
      <w:proofErr w:type="gramEnd"/>
      <w:r w:rsidRPr="00AD02E4">
        <w:rPr>
          <w:rFonts w:ascii="Times New Roman" w:hAnsi="Times New Roman" w:cs="Times New Roman"/>
        </w:rPr>
        <w:t xml:space="preserve">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и принимает решения о </w:t>
      </w:r>
      <w:r w:rsidR="002D0F2E" w:rsidRPr="00AD02E4">
        <w:rPr>
          <w:rFonts w:ascii="Times New Roman" w:hAnsi="Times New Roman" w:cs="Times New Roman"/>
        </w:rPr>
        <w:t>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Решение конкурсной комиссии принимается персонально по каждому </w:t>
      </w:r>
      <w:r w:rsidR="000E6F54" w:rsidRPr="00AD02E4">
        <w:rPr>
          <w:rFonts w:ascii="Times New Roman" w:hAnsi="Times New Roman" w:cs="Times New Roman"/>
        </w:rPr>
        <w:t>кандидату</w:t>
      </w:r>
      <w:r w:rsidRPr="00AD02E4">
        <w:rPr>
          <w:rFonts w:ascii="Times New Roman" w:hAnsi="Times New Roman" w:cs="Times New Roman"/>
        </w:rPr>
        <w:t xml:space="preserve"> открытым голосованием простым большинством голосов.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Победителем Конкурса признается </w:t>
      </w:r>
      <w:r w:rsidR="000E6F54" w:rsidRPr="00AD02E4">
        <w:rPr>
          <w:rFonts w:ascii="Times New Roman" w:hAnsi="Times New Roman" w:cs="Times New Roman"/>
        </w:rPr>
        <w:t>кандидат</w:t>
      </w:r>
      <w:r w:rsidRPr="00AD02E4">
        <w:rPr>
          <w:rFonts w:ascii="Times New Roman" w:hAnsi="Times New Roman" w:cs="Times New Roman"/>
        </w:rPr>
        <w:t>, который набрал наибольшее количество голосов.</w:t>
      </w:r>
    </w:p>
    <w:p w:rsidR="000E6F54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Управления Роскомнадзора по Челябинской области.</w:t>
      </w:r>
    </w:p>
    <w:p w:rsidR="00486A73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Документы претендентов на включение в кадровый резерв для замещения вакантных должностей в Управлении Роскомнадзора по Челябинской области,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Управления Роскомнадзора по Челябинской области, после чего подлежат уничтожению.</w:t>
      </w:r>
    </w:p>
    <w:p w:rsidR="00486A73" w:rsidRPr="00AD02E4" w:rsidRDefault="00486A73">
      <w:pPr>
        <w:pStyle w:val="afff0"/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______________________________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sectPr w:rsidR="00486A73" w:rsidRPr="00AD02E4" w:rsidSect="002D052D"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89" w:rsidRDefault="00451989" w:rsidP="002D0F2E">
      <w:r>
        <w:separator/>
      </w:r>
    </w:p>
  </w:endnote>
  <w:endnote w:type="continuationSeparator" w:id="0">
    <w:p w:rsidR="00451989" w:rsidRDefault="00451989" w:rsidP="002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89" w:rsidRDefault="00451989" w:rsidP="002D0F2E">
      <w:r>
        <w:separator/>
      </w:r>
    </w:p>
  </w:footnote>
  <w:footnote w:type="continuationSeparator" w:id="0">
    <w:p w:rsidR="00451989" w:rsidRDefault="00451989" w:rsidP="002D0F2E">
      <w:r>
        <w:continuationSeparator/>
      </w:r>
    </w:p>
  </w:footnote>
  <w:footnote w:id="1">
    <w:p w:rsidR="00000000" w:rsidRDefault="002D0F2E" w:rsidP="002D0F2E">
      <w:pPr>
        <w:pStyle w:val="affff0"/>
      </w:pPr>
      <w:r w:rsidRPr="00E147D2">
        <w:rPr>
          <w:rStyle w:val="affff2"/>
          <w:rFonts w:ascii="Times New Roman" w:hAnsi="Times New Roman"/>
        </w:rPr>
        <w:footnoteRef/>
      </w:r>
      <w:r w:rsidRPr="00E147D2">
        <w:rPr>
          <w:rFonts w:ascii="Times New Roman" w:hAnsi="Times New Roman"/>
        </w:rPr>
        <w:t xml:space="preserve"> Непредставление или не</w:t>
      </w:r>
      <w:r>
        <w:rPr>
          <w:rFonts w:ascii="Times New Roman" w:hAnsi="Times New Roman"/>
        </w:rPr>
        <w:t xml:space="preserve">полное представление документов, указанных в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1-5 </w:t>
      </w:r>
      <w:r w:rsidRPr="00E147D2">
        <w:rPr>
          <w:rFonts w:ascii="Times New Roman" w:hAnsi="Times New Roman"/>
        </w:rPr>
        <w:t>является основанием для отказа гражданину в приеме документов для участия в конкурсе.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6070"/>
    <w:multiLevelType w:val="hybridMultilevel"/>
    <w:tmpl w:val="F2380A2C"/>
    <w:lvl w:ilvl="0" w:tplc="94C8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244DA"/>
    <w:multiLevelType w:val="hybridMultilevel"/>
    <w:tmpl w:val="384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A6876"/>
    <w:multiLevelType w:val="hybridMultilevel"/>
    <w:tmpl w:val="6E38E944"/>
    <w:lvl w:ilvl="0" w:tplc="94C82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D"/>
    <w:rsid w:val="00084DAE"/>
    <w:rsid w:val="000E6F54"/>
    <w:rsid w:val="001C543B"/>
    <w:rsid w:val="00204411"/>
    <w:rsid w:val="00221104"/>
    <w:rsid w:val="002D052D"/>
    <w:rsid w:val="002D0F2E"/>
    <w:rsid w:val="00330402"/>
    <w:rsid w:val="003D2247"/>
    <w:rsid w:val="00451989"/>
    <w:rsid w:val="00486A73"/>
    <w:rsid w:val="0050785E"/>
    <w:rsid w:val="00571C8E"/>
    <w:rsid w:val="005812BF"/>
    <w:rsid w:val="00672436"/>
    <w:rsid w:val="00744C72"/>
    <w:rsid w:val="00752EB1"/>
    <w:rsid w:val="009B4313"/>
    <w:rsid w:val="00A27F15"/>
    <w:rsid w:val="00AD02E4"/>
    <w:rsid w:val="00B96131"/>
    <w:rsid w:val="00CB5F95"/>
    <w:rsid w:val="00DA1CE7"/>
    <w:rsid w:val="00E147D2"/>
    <w:rsid w:val="00F7551A"/>
    <w:rsid w:val="00FB01C8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А. Барашкова</cp:lastModifiedBy>
  <cp:revision>2</cp:revision>
  <cp:lastPrinted>2015-05-26T06:05:00Z</cp:lastPrinted>
  <dcterms:created xsi:type="dcterms:W3CDTF">2017-09-28T11:52:00Z</dcterms:created>
  <dcterms:modified xsi:type="dcterms:W3CDTF">2017-09-28T11:52:00Z</dcterms:modified>
</cp:coreProperties>
</file>