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1E0" w:firstRow="1" w:lastRow="1" w:firstColumn="1" w:lastColumn="1" w:noHBand="0" w:noVBand="0"/>
      </w:tblPr>
      <w:tblGrid>
        <w:gridCol w:w="3571"/>
        <w:gridCol w:w="3070"/>
        <w:gridCol w:w="3564"/>
      </w:tblGrid>
      <w:tr w:rsidR="004E02C8" w:rsidRPr="00F87372" w:rsidTr="004A1C0A">
        <w:trPr>
          <w:trHeight w:hRule="exact" w:val="2722"/>
          <w:jc w:val="center"/>
        </w:trPr>
        <w:tc>
          <w:tcPr>
            <w:tcW w:w="5000" w:type="pct"/>
            <w:gridSpan w:val="3"/>
            <w:tcBorders>
              <w:top w:val="nil"/>
              <w:left w:val="nil"/>
              <w:bottom w:val="nil"/>
              <w:right w:val="nil"/>
            </w:tcBorders>
          </w:tcPr>
          <w:p w:rsidR="004E02C8" w:rsidRPr="00C541FA" w:rsidRDefault="00695F2C" w:rsidP="00D033FD">
            <w:pPr>
              <w:spacing w:before="240" w:after="240"/>
              <w:ind w:firstLine="0"/>
              <w:jc w:val="center"/>
              <w:rPr>
                <w:spacing w:val="12"/>
              </w:rPr>
            </w:pPr>
            <w:r>
              <w:rPr>
                <w:noProof/>
              </w:rPr>
              <w:drawing>
                <wp:anchor distT="0" distB="0" distL="114300" distR="114300" simplePos="0" relativeHeight="251661312" behindDoc="1" locked="1" layoutInCell="1" allowOverlap="1">
                  <wp:simplePos x="0" y="0"/>
                  <wp:positionH relativeFrom="column">
                    <wp:align>center</wp:align>
                  </wp:positionH>
                  <wp:positionV relativeFrom="page">
                    <wp:posOffset>-540385</wp:posOffset>
                  </wp:positionV>
                  <wp:extent cx="518400" cy="626400"/>
                  <wp:effectExtent l="0" t="0" r="0" b="2540"/>
                  <wp:wrapNone/>
                  <wp:docPr id="3" name="Рисунок 3" descr="74-Исходящий письмо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4-Исходящий письмо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400" cy="626400"/>
                          </a:xfrm>
                          <a:prstGeom prst="rect">
                            <a:avLst/>
                          </a:prstGeom>
                          <a:noFill/>
                          <a:ln>
                            <a:noFill/>
                          </a:ln>
                        </pic:spPr>
                      </pic:pic>
                    </a:graphicData>
                  </a:graphic>
                </wp:anchor>
              </w:drawing>
            </w:r>
            <w:r w:rsidR="004E02C8" w:rsidRPr="00C541FA">
              <w:rPr>
                <w:spacing w:val="12"/>
              </w:rPr>
              <w:t>РОСКОМНАДЗОР</w:t>
            </w:r>
          </w:p>
          <w:p w:rsidR="004E02C8" w:rsidRPr="002502CF" w:rsidRDefault="004E02C8" w:rsidP="00D033FD">
            <w:pPr>
              <w:ind w:firstLine="0"/>
              <w:jc w:val="center"/>
              <w:rPr>
                <w:spacing w:val="-4"/>
                <w:sz w:val="26"/>
                <w:szCs w:val="26"/>
              </w:rPr>
            </w:pPr>
            <w:r w:rsidRPr="002502CF">
              <w:rPr>
                <w:spacing w:val="-4"/>
                <w:sz w:val="26"/>
                <w:szCs w:val="26"/>
              </w:rPr>
              <w:t>УПРАВЛЕНИЕ ФЕДЕРАЛЬНОЙ СЛУЖБЫ ПО НАДЗОРУ В СФЕРЕ СВЯЗИ,</w:t>
            </w:r>
          </w:p>
          <w:p w:rsidR="004E02C8" w:rsidRPr="002502CF" w:rsidRDefault="004E02C8" w:rsidP="00D033FD">
            <w:pPr>
              <w:ind w:firstLine="0"/>
              <w:jc w:val="center"/>
              <w:rPr>
                <w:spacing w:val="-4"/>
                <w:sz w:val="26"/>
                <w:szCs w:val="26"/>
              </w:rPr>
            </w:pPr>
            <w:r w:rsidRPr="002502CF">
              <w:rPr>
                <w:spacing w:val="-4"/>
                <w:sz w:val="26"/>
                <w:szCs w:val="26"/>
              </w:rPr>
              <w:t>ИНФОРМАЦИОННЫХ ТЕХНОЛОГИЙ И МАССОВЫХ КОММУНИКАЦИЙ</w:t>
            </w:r>
          </w:p>
          <w:p w:rsidR="004E02C8" w:rsidRPr="002502CF" w:rsidRDefault="004E02C8" w:rsidP="00D033FD">
            <w:pPr>
              <w:spacing w:after="280"/>
              <w:ind w:firstLine="0"/>
              <w:jc w:val="center"/>
              <w:rPr>
                <w:spacing w:val="-4"/>
              </w:rPr>
            </w:pPr>
            <w:r w:rsidRPr="002502CF">
              <w:rPr>
                <w:spacing w:val="-4"/>
                <w:sz w:val="26"/>
                <w:szCs w:val="26"/>
              </w:rPr>
              <w:t>ПО ЧЕЛЯБИНСКОЙ ОБЛАСТИ</w:t>
            </w:r>
          </w:p>
          <w:p w:rsidR="004E02C8" w:rsidRPr="00F87372" w:rsidRDefault="004E02C8" w:rsidP="00D033FD">
            <w:pPr>
              <w:ind w:firstLine="0"/>
              <w:jc w:val="center"/>
              <w:rPr>
                <w:spacing w:val="70"/>
                <w:sz w:val="48"/>
                <w:szCs w:val="48"/>
              </w:rPr>
            </w:pPr>
            <w:r w:rsidRPr="00F87372">
              <w:rPr>
                <w:spacing w:val="70"/>
                <w:sz w:val="48"/>
                <w:szCs w:val="48"/>
              </w:rPr>
              <w:t>П</w:t>
            </w:r>
            <w:r w:rsidR="00430559" w:rsidRPr="00F87372">
              <w:rPr>
                <w:spacing w:val="70"/>
                <w:sz w:val="48"/>
                <w:szCs w:val="48"/>
              </w:rPr>
              <w:t>Р</w:t>
            </w:r>
            <w:r w:rsidRPr="00F87372">
              <w:rPr>
                <w:spacing w:val="70"/>
                <w:sz w:val="48"/>
                <w:szCs w:val="48"/>
              </w:rPr>
              <w:t>ИКАЗ</w:t>
            </w:r>
          </w:p>
        </w:tc>
      </w:tr>
      <w:bookmarkStart w:id="0" w:name="Дата"/>
      <w:tr w:rsidR="004E02C8" w:rsidRPr="00412E53" w:rsidTr="00285F3B">
        <w:trPr>
          <w:trHeight w:hRule="exact" w:val="851"/>
          <w:jc w:val="center"/>
        </w:trPr>
        <w:tc>
          <w:tcPr>
            <w:tcW w:w="1750" w:type="pct"/>
            <w:tcBorders>
              <w:top w:val="nil"/>
              <w:left w:val="nil"/>
              <w:bottom w:val="nil"/>
              <w:right w:val="nil"/>
            </w:tcBorders>
          </w:tcPr>
          <w:p w:rsidR="004E02C8" w:rsidRPr="00412E53" w:rsidRDefault="006377AB" w:rsidP="00797806">
            <w:pPr>
              <w:tabs>
                <w:tab w:val="center" w:pos="1474"/>
                <w:tab w:val="left" w:pos="2268"/>
              </w:tabs>
              <w:ind w:firstLine="0"/>
              <w:jc w:val="center"/>
              <w:rPr>
                <w:szCs w:val="28"/>
              </w:rPr>
            </w:pPr>
            <w:sdt>
              <w:sdtPr>
                <w:rPr>
                  <w:szCs w:val="28"/>
                  <w:u w:val="single"/>
                </w:rPr>
                <w:alias w:val="Дата документа"/>
                <w:tag w:val="docDate"/>
                <w:id w:val="1321160044"/>
                <w:lock w:val="sdtLocked"/>
                <w:placeholder>
                  <w:docPart w:val="0A0179C8B0904E7680E7A661CA9D9A98"/>
                </w:placeholder>
                <w:date w:fullDate="2014-01-23T00:00:00Z">
                  <w:dateFormat w:val="«dd» MMMM yyyy г."/>
                  <w:lid w:val="ru-RU"/>
                  <w:storeMappedDataAs w:val="dateTime"/>
                  <w:calendar w:val="gregorian"/>
                </w:date>
              </w:sdtPr>
              <w:sdtEndPr/>
              <w:sdtContent>
                <w:r w:rsidR="00B115E3" w:rsidRPr="006377AB">
                  <w:rPr>
                    <w:szCs w:val="28"/>
                    <w:u w:val="single"/>
                  </w:rPr>
                  <w:t>23.01.2014</w:t>
                </w:r>
              </w:sdtContent>
            </w:sdt>
            <w:bookmarkEnd w:id="0"/>
          </w:p>
        </w:tc>
        <w:tc>
          <w:tcPr>
            <w:tcW w:w="1504" w:type="pct"/>
            <w:tcBorders>
              <w:top w:val="nil"/>
              <w:left w:val="nil"/>
              <w:bottom w:val="nil"/>
              <w:right w:val="nil"/>
            </w:tcBorders>
          </w:tcPr>
          <w:p w:rsidR="004E02C8" w:rsidRPr="00412E53" w:rsidRDefault="004E02C8" w:rsidP="00D033FD">
            <w:pPr>
              <w:ind w:firstLine="0"/>
              <w:jc w:val="center"/>
              <w:rPr>
                <w:szCs w:val="28"/>
              </w:rPr>
            </w:pPr>
            <w:r w:rsidRPr="00412E53">
              <w:rPr>
                <w:szCs w:val="28"/>
              </w:rPr>
              <w:t>Челябинск</w:t>
            </w:r>
          </w:p>
        </w:tc>
        <w:tc>
          <w:tcPr>
            <w:tcW w:w="1746" w:type="pct"/>
            <w:tcBorders>
              <w:top w:val="nil"/>
              <w:left w:val="nil"/>
              <w:bottom w:val="nil"/>
              <w:right w:val="nil"/>
            </w:tcBorders>
          </w:tcPr>
          <w:p w:rsidR="004E02C8" w:rsidRPr="00412E53" w:rsidRDefault="005843DB" w:rsidP="00212384">
            <w:pPr>
              <w:tabs>
                <w:tab w:val="left" w:pos="1021"/>
                <w:tab w:val="left" w:pos="1439"/>
                <w:tab w:val="center" w:pos="2381"/>
                <w:tab w:val="right" w:pos="3564"/>
              </w:tabs>
              <w:ind w:firstLine="0"/>
              <w:jc w:val="left"/>
              <w:rPr>
                <w:szCs w:val="28"/>
                <w:u w:val="single"/>
              </w:rPr>
            </w:pPr>
            <w:r w:rsidRPr="00412E53">
              <w:rPr>
                <w:szCs w:val="28"/>
              </w:rPr>
              <w:tab/>
            </w:r>
            <w:r w:rsidR="004E02C8" w:rsidRPr="00412E53">
              <w:rPr>
                <w:szCs w:val="28"/>
              </w:rPr>
              <w:t>№</w:t>
            </w:r>
            <w:r w:rsidR="00BA622D" w:rsidRPr="00412E53">
              <w:rPr>
                <w:szCs w:val="28"/>
              </w:rPr>
              <w:t xml:space="preserve"> </w:t>
            </w:r>
            <w:r w:rsidRPr="00412E53">
              <w:rPr>
                <w:szCs w:val="28"/>
                <w:u w:val="single"/>
              </w:rPr>
              <w:tab/>
            </w:r>
            <w:r w:rsidR="00DE0342" w:rsidRPr="00412E53">
              <w:rPr>
                <w:szCs w:val="28"/>
                <w:u w:val="single"/>
              </w:rPr>
              <w:tab/>
            </w:r>
            <w:bookmarkStart w:id="1" w:name="Номер"/>
            <w:sdt>
              <w:sdtPr>
                <w:rPr>
                  <w:szCs w:val="28"/>
                  <w:u w:val="single"/>
                </w:rPr>
                <w:alias w:val="Номер документа"/>
                <w:tag w:val="docNum"/>
                <w:id w:val="-1549835379"/>
                <w:lock w:val="sdtLocked"/>
                <w:placeholder>
                  <w:docPart w:val="D95C5BD730E84CEE93B85F4155BAAF64"/>
                </w:placeholder>
                <w:text/>
              </w:sdtPr>
              <w:sdtEndPr/>
              <w:sdtContent>
                <w:r>
                  <w:rPr>
                    <w:szCs w:val="28"/>
                    <w:u w:val="single"/>
                  </w:rPr>
                  <w:t>4</w:t>
                </w:r>
              </w:sdtContent>
            </w:sdt>
            <w:bookmarkEnd w:id="1"/>
            <w:r w:rsidRPr="00412E53">
              <w:rPr>
                <w:szCs w:val="28"/>
                <w:u w:val="single"/>
              </w:rPr>
              <w:tab/>
            </w:r>
          </w:p>
        </w:tc>
      </w:tr>
    </w:tbl>
    <w:p w:rsidR="0097614F" w:rsidRDefault="0097614F" w:rsidP="0097614F">
      <w:pPr>
        <w:ind w:firstLine="0"/>
        <w:jc w:val="center"/>
        <w:rPr>
          <w:b/>
          <w:szCs w:val="28"/>
        </w:rPr>
      </w:pPr>
      <w:r w:rsidRPr="0097614F">
        <w:rPr>
          <w:b/>
          <w:szCs w:val="28"/>
        </w:rPr>
        <w:t xml:space="preserve">О конкурсной комиссии Управления Федеральной службы по надзору </w:t>
      </w:r>
    </w:p>
    <w:p w:rsidR="0097614F" w:rsidRDefault="0097614F" w:rsidP="0097614F">
      <w:pPr>
        <w:ind w:firstLine="0"/>
        <w:jc w:val="center"/>
        <w:rPr>
          <w:b/>
          <w:szCs w:val="28"/>
        </w:rPr>
      </w:pPr>
      <w:r w:rsidRPr="0097614F">
        <w:rPr>
          <w:b/>
          <w:szCs w:val="28"/>
        </w:rPr>
        <w:t xml:space="preserve">в сфере связи, информационных технологий и массовых коммуникаций </w:t>
      </w:r>
    </w:p>
    <w:p w:rsidR="000A7E0C" w:rsidRDefault="0097614F" w:rsidP="0097614F">
      <w:pPr>
        <w:ind w:firstLine="0"/>
        <w:jc w:val="center"/>
        <w:rPr>
          <w:b/>
          <w:szCs w:val="28"/>
        </w:rPr>
      </w:pPr>
      <w:r w:rsidRPr="0097614F">
        <w:rPr>
          <w:b/>
          <w:szCs w:val="28"/>
        </w:rPr>
        <w:t>по Челябинской области</w:t>
      </w:r>
    </w:p>
    <w:p w:rsidR="0097614F" w:rsidRPr="0097614F" w:rsidRDefault="0097614F" w:rsidP="0097614F">
      <w:pPr>
        <w:ind w:firstLine="0"/>
        <w:jc w:val="center"/>
        <w:rPr>
          <w:b/>
          <w:szCs w:val="28"/>
        </w:rPr>
      </w:pPr>
    </w:p>
    <w:p w:rsidR="004E02C8" w:rsidRPr="00C92D9E" w:rsidRDefault="0097614F" w:rsidP="007A273A">
      <w:pPr>
        <w:rPr>
          <w:noProof/>
        </w:rPr>
      </w:pPr>
      <w:proofErr w:type="gramStart"/>
      <w:r>
        <w:t xml:space="preserve">В целях реализации требований </w:t>
      </w:r>
      <w:r w:rsidRPr="006211E5">
        <w:t xml:space="preserve">Федерального </w:t>
      </w:r>
      <w:hyperlink r:id="rId10" w:history="1">
        <w:r w:rsidRPr="006211E5">
          <w:t>закона</w:t>
        </w:r>
      </w:hyperlink>
      <w:r>
        <w:t xml:space="preserve"> от 27 июля </w:t>
      </w:r>
      <w:smartTag w:uri="urn:schemas-microsoft-com:office:smarttags" w:element="metricconverter">
        <w:smartTagPr>
          <w:attr w:name="ProductID" w:val="2004 г"/>
        </w:smartTagPr>
        <w:r>
          <w:t>2004 г</w:t>
        </w:r>
      </w:smartTag>
      <w:r>
        <w:t>. N 79-ФЗ "О государственной гражданск</w:t>
      </w:r>
      <w:r w:rsidR="006211E5">
        <w:t>ой службе Российской Федерации",</w:t>
      </w:r>
      <w:r>
        <w:t xml:space="preserve"> </w:t>
      </w:r>
      <w:hyperlink r:id="rId11" w:history="1">
        <w:r w:rsidRPr="006211E5">
          <w:t>Указа</w:t>
        </w:r>
      </w:hyperlink>
      <w:r w:rsidRPr="006211E5">
        <w:t xml:space="preserve"> </w:t>
      </w:r>
      <w:r>
        <w:t xml:space="preserve">Президента Российской Федерации от 1 февраля </w:t>
      </w:r>
      <w:smartTag w:uri="urn:schemas-microsoft-com:office:smarttags" w:element="metricconverter">
        <w:smartTagPr>
          <w:attr w:name="ProductID" w:val="2005 г"/>
        </w:smartTagPr>
        <w:r>
          <w:t>2005 г</w:t>
        </w:r>
      </w:smartTag>
      <w:r>
        <w:t>. N 112 "О конкурсе на замещение вакантной должности государственной гражданск</w:t>
      </w:r>
      <w:r w:rsidR="006211E5">
        <w:t>ой службы Российской Федерации", Указа Президента Российской Федерации от 21 декабря 2009 года № 1465 «О подготовке кадров федеральной государственной гражданской службы по договорам</w:t>
      </w:r>
      <w:proofErr w:type="gramEnd"/>
      <w:r w:rsidR="006211E5">
        <w:t xml:space="preserve"> на обу</w:t>
      </w:r>
      <w:bookmarkStart w:id="2" w:name="_GoBack"/>
      <w:bookmarkEnd w:id="2"/>
      <w:r w:rsidR="006211E5">
        <w:t xml:space="preserve">чение», </w:t>
      </w:r>
      <w:r w:rsidR="00C92D9E" w:rsidRPr="00C92D9E">
        <w:rPr>
          <w:spacing w:val="60"/>
          <w:szCs w:val="28"/>
        </w:rPr>
        <w:t>приказываю</w:t>
      </w:r>
      <w:r w:rsidR="00C92D9E" w:rsidRPr="00C92D9E">
        <w:rPr>
          <w:noProof/>
        </w:rPr>
        <w:t>:</w:t>
      </w:r>
    </w:p>
    <w:p w:rsidR="001A4CB5" w:rsidRDefault="006211E5" w:rsidP="00797806">
      <w:pPr>
        <w:pStyle w:val="af1"/>
        <w:numPr>
          <w:ilvl w:val="0"/>
          <w:numId w:val="10"/>
        </w:numPr>
        <w:tabs>
          <w:tab w:val="left" w:pos="1276"/>
        </w:tabs>
        <w:ind w:left="0" w:firstLine="709"/>
        <w:contextualSpacing w:val="0"/>
      </w:pPr>
      <w:r>
        <w:t>Образовать конкурсную комиссию Управления Федеральной службы по надзору в сфере связи, информационных технологий и массовых коммуникаций по Челябинской области по проведению:</w:t>
      </w:r>
    </w:p>
    <w:p w:rsidR="006211E5" w:rsidRDefault="006211E5" w:rsidP="00797806">
      <w:pPr>
        <w:pStyle w:val="af1"/>
        <w:numPr>
          <w:ilvl w:val="0"/>
          <w:numId w:val="11"/>
        </w:numPr>
        <w:tabs>
          <w:tab w:val="left" w:pos="1843"/>
        </w:tabs>
        <w:ind w:left="0" w:firstLine="1276"/>
        <w:contextualSpacing w:val="0"/>
      </w:pPr>
      <w:r>
        <w:t>конкурса на замещение вакантной должности государственной гражданской службы Российской Федерации в Управлении Федеральной службы по надзору в сфере связи, информационных технологий и массовых коммуникаций по Челябинской области;</w:t>
      </w:r>
    </w:p>
    <w:p w:rsidR="006211E5" w:rsidRDefault="006211E5" w:rsidP="00797806">
      <w:pPr>
        <w:pStyle w:val="af1"/>
        <w:numPr>
          <w:ilvl w:val="0"/>
          <w:numId w:val="11"/>
        </w:numPr>
        <w:tabs>
          <w:tab w:val="left" w:pos="1843"/>
        </w:tabs>
        <w:ind w:left="0" w:firstLine="1276"/>
        <w:contextualSpacing w:val="0"/>
      </w:pPr>
      <w:r>
        <w:t xml:space="preserve">конкурса </w:t>
      </w:r>
      <w:proofErr w:type="gramStart"/>
      <w:r>
        <w:t>на заключение договора на обучение с обязательством последующего прохождения федеральной государственной гражданской службы в Управлении Федеральной службы по надзору</w:t>
      </w:r>
      <w:proofErr w:type="gramEnd"/>
      <w:r>
        <w:t xml:space="preserve"> в сфере связи, информационных технологий и массовых коммуникаций по Челябинской области.</w:t>
      </w:r>
    </w:p>
    <w:p w:rsidR="006211E5" w:rsidRDefault="006211E5" w:rsidP="00797806">
      <w:pPr>
        <w:pStyle w:val="af1"/>
        <w:numPr>
          <w:ilvl w:val="0"/>
          <w:numId w:val="10"/>
        </w:numPr>
        <w:tabs>
          <w:tab w:val="left" w:pos="1276"/>
        </w:tabs>
        <w:ind w:left="0" w:firstLine="709"/>
        <w:contextualSpacing w:val="0"/>
      </w:pPr>
      <w:proofErr w:type="gramStart"/>
      <w:r>
        <w:t>Утвердить Методику проведения конкурса на замещение вакантной должности  государственной гражданской службы Российской Федерации в Управлении Федеральной службы по надзору в сфере связи, информационных технологий и массовых коммуникаций по Челябинской области – приложение к настоящему приказу).</w:t>
      </w:r>
      <w:proofErr w:type="gramEnd"/>
    </w:p>
    <w:p w:rsidR="006211E5" w:rsidRDefault="006211E5" w:rsidP="00797806">
      <w:pPr>
        <w:pStyle w:val="af1"/>
        <w:numPr>
          <w:ilvl w:val="0"/>
          <w:numId w:val="10"/>
        </w:numPr>
        <w:tabs>
          <w:tab w:val="left" w:pos="1276"/>
        </w:tabs>
        <w:ind w:left="0" w:firstLine="709"/>
        <w:contextualSpacing w:val="0"/>
      </w:pPr>
      <w:proofErr w:type="gramStart"/>
      <w:r>
        <w:t>Контроль за</w:t>
      </w:r>
      <w:proofErr w:type="gramEnd"/>
      <w:r>
        <w:t xml:space="preserve"> исполнением настоящего приказа оставляю за собой.</w:t>
      </w:r>
    </w:p>
    <w:p w:rsidR="006211E5" w:rsidRPr="00797806" w:rsidRDefault="006211E5" w:rsidP="00797806">
      <w:pPr>
        <w:ind w:firstLine="0"/>
        <w:rPr>
          <w:lang w:val="en-US"/>
        </w:rPr>
      </w:pPr>
    </w:p>
    <w:p w:rsidR="003D14F7" w:rsidRPr="004A174F" w:rsidRDefault="006377AB" w:rsidP="003D14F7">
      <w:pPr>
        <w:tabs>
          <w:tab w:val="right" w:pos="10206"/>
        </w:tabs>
        <w:spacing w:before="960"/>
        <w:ind w:firstLine="0"/>
        <w:jc w:val="left"/>
      </w:pPr>
      <w:sdt>
        <w:sdtPr>
          <w:alias w:val="Должность подписанта"/>
          <w:tag w:val="cbPostSign"/>
          <w:id w:val="1751696418"/>
          <w:lock w:val="sdtLocked"/>
          <w:placeholder>
            <w:docPart w:val="18C65C554BB1434EA453497A30CDDAA1"/>
          </w:placeholder>
          <w:showingPlcHdr/>
          <w:comboBox>
            <w:listItem w:displayText="Руководитель" w:value=""/>
            <w:listItem w:displayText="Заместитель руководителя" w:value="Заместитель руководителя"/>
            <w:listItem w:displayText="Заместитель руководителя - начальник отдела" w:value="Заместитель руководителя - начальник отдела"/>
          </w:comboBox>
        </w:sdtPr>
        <w:sdtEndPr/>
        <w:sdtContent>
          <w:r w:rsidR="003D14F7" w:rsidRPr="00BA72E5">
            <w:rPr>
              <w:rStyle w:val="a9"/>
              <w:color w:val="auto"/>
            </w:rPr>
            <w:t>Руководитель</w:t>
          </w:r>
        </w:sdtContent>
      </w:sdt>
      <w:r w:rsidR="003D14F7" w:rsidRPr="008B5BDA">
        <w:tab/>
      </w:r>
      <w:sdt>
        <w:sdtPr>
          <w:alias w:val="Подписант документа"/>
          <w:tag w:val="cbSign"/>
          <w:id w:val="691349748"/>
          <w:lock w:val="sdtLocked"/>
          <w:placeholder>
            <w:docPart w:val="AD8D1C98918D421BA7FAB19C2DA5C0C3"/>
          </w:placeholder>
          <w:comboBox>
            <w:listItem w:displayText="А.А. Балакин" w:value=""/>
            <w:listItem w:displayText="А.Н. Плаксин" w:value="А.Н. Плаксин"/>
            <w:listItem w:displayText="А.Г. Лукашевский" w:value="А.Г. Лукашевский"/>
          </w:comboBox>
        </w:sdtPr>
        <w:sdtEndPr/>
        <w:sdtContent>
          <w:r w:rsidR="006211E5">
            <w:t>Д. В. Михайлов</w:t>
          </w:r>
        </w:sdtContent>
      </w:sdt>
    </w:p>
    <w:p w:rsidR="00797806" w:rsidRPr="00797806" w:rsidRDefault="00797806" w:rsidP="00797806">
      <w:pPr>
        <w:widowControl w:val="0"/>
        <w:autoSpaceDE w:val="0"/>
        <w:autoSpaceDN w:val="0"/>
        <w:adjustRightInd w:val="0"/>
        <w:ind w:firstLine="0"/>
        <w:jc w:val="right"/>
        <w:outlineLvl w:val="0"/>
        <w:rPr>
          <w:sz w:val="24"/>
        </w:rPr>
      </w:pPr>
      <w:r w:rsidRPr="00797806">
        <w:rPr>
          <w:sz w:val="24"/>
        </w:rPr>
        <w:lastRenderedPageBreak/>
        <w:t xml:space="preserve">Приложение </w:t>
      </w:r>
    </w:p>
    <w:p w:rsidR="00797806" w:rsidRPr="00797806" w:rsidRDefault="00797806" w:rsidP="00797806">
      <w:pPr>
        <w:widowControl w:val="0"/>
        <w:autoSpaceDE w:val="0"/>
        <w:autoSpaceDN w:val="0"/>
        <w:adjustRightInd w:val="0"/>
        <w:ind w:firstLine="0"/>
        <w:jc w:val="right"/>
        <w:outlineLvl w:val="0"/>
        <w:rPr>
          <w:sz w:val="24"/>
        </w:rPr>
      </w:pPr>
      <w:r w:rsidRPr="00797806">
        <w:rPr>
          <w:sz w:val="24"/>
        </w:rPr>
        <w:t xml:space="preserve">к приказу Управления Федеральной службы </w:t>
      </w:r>
    </w:p>
    <w:p w:rsidR="00797806" w:rsidRPr="00797806" w:rsidRDefault="00797806" w:rsidP="00797806">
      <w:pPr>
        <w:widowControl w:val="0"/>
        <w:autoSpaceDE w:val="0"/>
        <w:autoSpaceDN w:val="0"/>
        <w:adjustRightInd w:val="0"/>
        <w:ind w:firstLine="0"/>
        <w:jc w:val="right"/>
        <w:outlineLvl w:val="0"/>
        <w:rPr>
          <w:sz w:val="24"/>
        </w:rPr>
      </w:pPr>
      <w:r w:rsidRPr="00797806">
        <w:rPr>
          <w:sz w:val="24"/>
        </w:rPr>
        <w:t xml:space="preserve">по надзору в сфере связи, </w:t>
      </w:r>
      <w:proofErr w:type="gramStart"/>
      <w:r w:rsidRPr="00797806">
        <w:rPr>
          <w:sz w:val="24"/>
        </w:rPr>
        <w:t>информационных</w:t>
      </w:r>
      <w:proofErr w:type="gramEnd"/>
      <w:r w:rsidRPr="00797806">
        <w:rPr>
          <w:sz w:val="24"/>
        </w:rPr>
        <w:t xml:space="preserve"> </w:t>
      </w:r>
    </w:p>
    <w:p w:rsidR="00797806" w:rsidRPr="00797806" w:rsidRDefault="00797806" w:rsidP="00797806">
      <w:pPr>
        <w:widowControl w:val="0"/>
        <w:autoSpaceDE w:val="0"/>
        <w:autoSpaceDN w:val="0"/>
        <w:adjustRightInd w:val="0"/>
        <w:ind w:firstLine="0"/>
        <w:jc w:val="right"/>
        <w:outlineLvl w:val="0"/>
        <w:rPr>
          <w:sz w:val="24"/>
        </w:rPr>
      </w:pPr>
      <w:r w:rsidRPr="00797806">
        <w:rPr>
          <w:sz w:val="24"/>
        </w:rPr>
        <w:t xml:space="preserve">технологий и массовых коммуникаций </w:t>
      </w:r>
    </w:p>
    <w:p w:rsidR="00797806" w:rsidRPr="00797806" w:rsidRDefault="00797806" w:rsidP="00797806">
      <w:pPr>
        <w:widowControl w:val="0"/>
        <w:autoSpaceDE w:val="0"/>
        <w:autoSpaceDN w:val="0"/>
        <w:adjustRightInd w:val="0"/>
        <w:ind w:firstLine="0"/>
        <w:jc w:val="right"/>
        <w:outlineLvl w:val="0"/>
        <w:rPr>
          <w:sz w:val="24"/>
        </w:rPr>
      </w:pPr>
      <w:r w:rsidRPr="00797806">
        <w:rPr>
          <w:sz w:val="24"/>
        </w:rPr>
        <w:t>по Челябинской области</w:t>
      </w:r>
    </w:p>
    <w:p w:rsidR="00797806" w:rsidRPr="00797806" w:rsidRDefault="00797806" w:rsidP="00797806">
      <w:pPr>
        <w:widowControl w:val="0"/>
        <w:autoSpaceDE w:val="0"/>
        <w:autoSpaceDN w:val="0"/>
        <w:adjustRightInd w:val="0"/>
        <w:ind w:firstLine="0"/>
        <w:jc w:val="right"/>
        <w:outlineLvl w:val="0"/>
        <w:rPr>
          <w:sz w:val="24"/>
        </w:rPr>
      </w:pPr>
      <w:r>
        <w:rPr>
          <w:sz w:val="24"/>
        </w:rPr>
        <w:t>от 23.01.2014</w:t>
      </w:r>
      <w:r w:rsidRPr="00797806">
        <w:rPr>
          <w:sz w:val="24"/>
        </w:rPr>
        <w:t xml:space="preserve"> г. № </w:t>
      </w:r>
      <w:r>
        <w:rPr>
          <w:sz w:val="24"/>
        </w:rPr>
        <w:t>4</w:t>
      </w:r>
    </w:p>
    <w:p w:rsidR="00797806" w:rsidRPr="00797806" w:rsidRDefault="00797806" w:rsidP="00797806">
      <w:pPr>
        <w:widowControl w:val="0"/>
        <w:autoSpaceDE w:val="0"/>
        <w:autoSpaceDN w:val="0"/>
        <w:adjustRightInd w:val="0"/>
        <w:ind w:firstLine="0"/>
        <w:jc w:val="right"/>
        <w:outlineLvl w:val="0"/>
        <w:rPr>
          <w:sz w:val="24"/>
        </w:rPr>
      </w:pPr>
    </w:p>
    <w:p w:rsidR="00797806" w:rsidRPr="00797806" w:rsidRDefault="00797806" w:rsidP="00797806">
      <w:pPr>
        <w:widowControl w:val="0"/>
        <w:autoSpaceDE w:val="0"/>
        <w:autoSpaceDN w:val="0"/>
        <w:adjustRightInd w:val="0"/>
        <w:ind w:firstLine="0"/>
        <w:jc w:val="center"/>
        <w:rPr>
          <w:sz w:val="24"/>
        </w:rPr>
      </w:pPr>
    </w:p>
    <w:p w:rsidR="00797806" w:rsidRPr="00797806" w:rsidRDefault="00797806" w:rsidP="00797806">
      <w:pPr>
        <w:widowControl w:val="0"/>
        <w:autoSpaceDE w:val="0"/>
        <w:autoSpaceDN w:val="0"/>
        <w:adjustRightInd w:val="0"/>
        <w:ind w:firstLine="0"/>
        <w:jc w:val="center"/>
        <w:rPr>
          <w:b/>
          <w:bCs/>
          <w:sz w:val="24"/>
        </w:rPr>
      </w:pPr>
      <w:bookmarkStart w:id="3" w:name="Par49"/>
      <w:bookmarkEnd w:id="3"/>
      <w:r w:rsidRPr="00797806">
        <w:rPr>
          <w:b/>
          <w:bCs/>
          <w:sz w:val="24"/>
        </w:rPr>
        <w:t>МЕТОДИКА</w:t>
      </w:r>
    </w:p>
    <w:p w:rsidR="00797806" w:rsidRPr="00797806" w:rsidRDefault="00797806" w:rsidP="00797806">
      <w:pPr>
        <w:widowControl w:val="0"/>
        <w:autoSpaceDE w:val="0"/>
        <w:autoSpaceDN w:val="0"/>
        <w:adjustRightInd w:val="0"/>
        <w:ind w:firstLine="0"/>
        <w:jc w:val="center"/>
        <w:rPr>
          <w:b/>
          <w:bCs/>
          <w:sz w:val="24"/>
        </w:rPr>
      </w:pPr>
      <w:r w:rsidRPr="00797806">
        <w:rPr>
          <w:b/>
          <w:bCs/>
          <w:sz w:val="24"/>
        </w:rPr>
        <w:t>ПРОВЕДЕНИЯ КОНКУРСА НА ЗАМЕЩЕНИЕ ВАКАНТНОЙ ДОЛЖНОСТИ</w:t>
      </w:r>
    </w:p>
    <w:p w:rsidR="00797806" w:rsidRPr="00797806" w:rsidRDefault="00797806" w:rsidP="00797806">
      <w:pPr>
        <w:widowControl w:val="0"/>
        <w:autoSpaceDE w:val="0"/>
        <w:autoSpaceDN w:val="0"/>
        <w:adjustRightInd w:val="0"/>
        <w:ind w:firstLine="0"/>
        <w:jc w:val="center"/>
        <w:rPr>
          <w:b/>
          <w:bCs/>
          <w:sz w:val="24"/>
        </w:rPr>
      </w:pPr>
      <w:r w:rsidRPr="00797806">
        <w:rPr>
          <w:b/>
          <w:bCs/>
          <w:sz w:val="24"/>
        </w:rPr>
        <w:t>ГОСУДАРСТВЕННОЙ ГРАЖДАНСКОЙ СЛУЖБЫ РОССИЙСКОЙ ФЕДЕРАЦИИ</w:t>
      </w:r>
    </w:p>
    <w:p w:rsidR="00797806" w:rsidRPr="00797806" w:rsidRDefault="00797806" w:rsidP="00797806">
      <w:pPr>
        <w:widowControl w:val="0"/>
        <w:autoSpaceDE w:val="0"/>
        <w:autoSpaceDN w:val="0"/>
        <w:adjustRightInd w:val="0"/>
        <w:ind w:firstLine="0"/>
        <w:jc w:val="center"/>
        <w:rPr>
          <w:b/>
          <w:bCs/>
          <w:sz w:val="24"/>
        </w:rPr>
      </w:pPr>
      <w:r w:rsidRPr="00797806">
        <w:rPr>
          <w:b/>
          <w:bCs/>
          <w:sz w:val="24"/>
        </w:rPr>
        <w:t>В УПРАВЛЕНИИ ФЕДЕРАЛЬНОЙ СЛУЖБЫ ПО НАДЗОРУ В СФЕРЕ СВЯЗИ,</w:t>
      </w:r>
    </w:p>
    <w:p w:rsidR="00797806" w:rsidRPr="00797806" w:rsidRDefault="00797806" w:rsidP="00797806">
      <w:pPr>
        <w:widowControl w:val="0"/>
        <w:autoSpaceDE w:val="0"/>
        <w:autoSpaceDN w:val="0"/>
        <w:adjustRightInd w:val="0"/>
        <w:ind w:firstLine="0"/>
        <w:jc w:val="center"/>
        <w:rPr>
          <w:b/>
          <w:bCs/>
          <w:sz w:val="24"/>
        </w:rPr>
      </w:pPr>
      <w:r w:rsidRPr="00797806">
        <w:rPr>
          <w:b/>
          <w:bCs/>
          <w:sz w:val="24"/>
        </w:rPr>
        <w:t>ИНФОРМАЦИОННЫХ ТЕХНОЛОГИЙ И МАССОВЫХ КОММУНИКАЦИЙ ПО ЧЕЛЯБИНСКОЙ ОБЛАСТИ</w:t>
      </w:r>
    </w:p>
    <w:p w:rsidR="00797806" w:rsidRPr="00797806" w:rsidRDefault="00797806" w:rsidP="00797806">
      <w:pPr>
        <w:widowControl w:val="0"/>
        <w:autoSpaceDE w:val="0"/>
        <w:autoSpaceDN w:val="0"/>
        <w:adjustRightInd w:val="0"/>
        <w:ind w:firstLine="0"/>
        <w:jc w:val="center"/>
        <w:rPr>
          <w:sz w:val="24"/>
        </w:rPr>
      </w:pPr>
    </w:p>
    <w:p w:rsidR="00797806" w:rsidRPr="00797806" w:rsidRDefault="00797806" w:rsidP="00797806">
      <w:pPr>
        <w:widowControl w:val="0"/>
        <w:autoSpaceDE w:val="0"/>
        <w:autoSpaceDN w:val="0"/>
        <w:adjustRightInd w:val="0"/>
        <w:ind w:firstLine="0"/>
        <w:jc w:val="center"/>
        <w:rPr>
          <w:sz w:val="24"/>
        </w:rPr>
      </w:pPr>
    </w:p>
    <w:p w:rsidR="00797806" w:rsidRPr="00797806" w:rsidRDefault="00797806" w:rsidP="00797806">
      <w:pPr>
        <w:widowControl w:val="0"/>
        <w:autoSpaceDE w:val="0"/>
        <w:autoSpaceDN w:val="0"/>
        <w:adjustRightInd w:val="0"/>
        <w:ind w:firstLine="0"/>
        <w:jc w:val="center"/>
        <w:outlineLvl w:val="1"/>
        <w:rPr>
          <w:sz w:val="24"/>
        </w:rPr>
      </w:pPr>
      <w:bookmarkStart w:id="4" w:name="Par57"/>
      <w:bookmarkEnd w:id="4"/>
      <w:r w:rsidRPr="00797806">
        <w:rPr>
          <w:sz w:val="24"/>
        </w:rPr>
        <w:t>I. Общие положения</w:t>
      </w:r>
    </w:p>
    <w:p w:rsidR="00797806" w:rsidRPr="00797806" w:rsidRDefault="00797806" w:rsidP="00797806">
      <w:pPr>
        <w:widowControl w:val="0"/>
        <w:autoSpaceDE w:val="0"/>
        <w:autoSpaceDN w:val="0"/>
        <w:adjustRightInd w:val="0"/>
        <w:ind w:firstLine="540"/>
        <w:rPr>
          <w:sz w:val="24"/>
        </w:rPr>
      </w:pPr>
    </w:p>
    <w:p w:rsidR="00797806" w:rsidRPr="00797806" w:rsidRDefault="00797806" w:rsidP="00797806">
      <w:pPr>
        <w:widowControl w:val="0"/>
        <w:autoSpaceDE w:val="0"/>
        <w:autoSpaceDN w:val="0"/>
        <w:adjustRightInd w:val="0"/>
        <w:ind w:firstLine="540"/>
        <w:rPr>
          <w:sz w:val="24"/>
        </w:rPr>
      </w:pPr>
      <w:r w:rsidRPr="00797806">
        <w:rPr>
          <w:sz w:val="24"/>
        </w:rPr>
        <w:t xml:space="preserve">1.1. </w:t>
      </w:r>
      <w:proofErr w:type="gramStart"/>
      <w:r w:rsidRPr="00797806">
        <w:rPr>
          <w:sz w:val="24"/>
        </w:rPr>
        <w:t xml:space="preserve">Настоящая Методика проведения конкурса на замещение вакантной должности государственной гражданской службы Российской Федерации (далее - вакантная должность) в Управлении Федеральной службы по надзору в сфере связи, информационных технологий и массовых коммуникаций по Челябинской области (далее - Управление) разработана в соответствии со </w:t>
      </w:r>
      <w:hyperlink r:id="rId12" w:history="1">
        <w:r w:rsidRPr="00797806">
          <w:rPr>
            <w:sz w:val="24"/>
          </w:rPr>
          <w:t>статьей 22</w:t>
        </w:r>
      </w:hyperlink>
      <w:r w:rsidRPr="00797806">
        <w:rPr>
          <w:sz w:val="24"/>
        </w:rPr>
        <w:t xml:space="preserve"> Федерального закона от 27 июля </w:t>
      </w:r>
      <w:smartTag w:uri="urn:schemas-microsoft-com:office:smarttags" w:element="metricconverter">
        <w:smartTagPr>
          <w:attr w:name="ProductID" w:val="2004 г"/>
        </w:smartTagPr>
        <w:r w:rsidRPr="00797806">
          <w:rPr>
            <w:sz w:val="24"/>
          </w:rPr>
          <w:t>2004 г</w:t>
        </w:r>
      </w:smartTag>
      <w:r w:rsidRPr="00797806">
        <w:rPr>
          <w:sz w:val="24"/>
        </w:rPr>
        <w:t>. N 79-ФЗ "О государственной гражданской службе Российской Федерации" (далее - Федеральный закон) и</w:t>
      </w:r>
      <w:proofErr w:type="gramEnd"/>
      <w:r w:rsidRPr="00797806">
        <w:rPr>
          <w:sz w:val="24"/>
        </w:rPr>
        <w:t xml:space="preserve"> </w:t>
      </w:r>
      <w:hyperlink r:id="rId13" w:history="1">
        <w:r w:rsidRPr="00797806">
          <w:rPr>
            <w:sz w:val="24"/>
          </w:rPr>
          <w:t>Указом</w:t>
        </w:r>
      </w:hyperlink>
      <w:r w:rsidRPr="00797806">
        <w:rPr>
          <w:sz w:val="24"/>
        </w:rPr>
        <w:t xml:space="preserve"> Президента Российской Федерации от 1 февраля </w:t>
      </w:r>
      <w:smartTag w:uri="urn:schemas-microsoft-com:office:smarttags" w:element="metricconverter">
        <w:smartTagPr>
          <w:attr w:name="ProductID" w:val="2005 г"/>
        </w:smartTagPr>
        <w:r w:rsidRPr="00797806">
          <w:rPr>
            <w:sz w:val="24"/>
          </w:rPr>
          <w:t>2005 г</w:t>
        </w:r>
      </w:smartTag>
      <w:r w:rsidRPr="00797806">
        <w:rPr>
          <w:sz w:val="24"/>
        </w:rPr>
        <w:t>. N 112 "О конкурсе на замещение вакантной должности государственной гражданской службы Российской Федерации".</w:t>
      </w:r>
    </w:p>
    <w:p w:rsidR="00797806" w:rsidRPr="00797806" w:rsidRDefault="00797806" w:rsidP="00797806">
      <w:pPr>
        <w:widowControl w:val="0"/>
        <w:autoSpaceDE w:val="0"/>
        <w:autoSpaceDN w:val="0"/>
        <w:adjustRightInd w:val="0"/>
        <w:ind w:firstLine="540"/>
        <w:rPr>
          <w:sz w:val="24"/>
        </w:rPr>
      </w:pPr>
      <w:r w:rsidRPr="00797806">
        <w:rPr>
          <w:sz w:val="24"/>
        </w:rPr>
        <w:t xml:space="preserve">1.2. Конкурс на замещение вакантной должности гражданской службы (далее - конкурс) объявляется по решению руководителя Управления либо уполномоченного им лица, замещение которой в соответствии со </w:t>
      </w:r>
      <w:hyperlink r:id="rId14" w:history="1">
        <w:r w:rsidRPr="00797806">
          <w:rPr>
            <w:sz w:val="24"/>
          </w:rPr>
          <w:t>статьей 22</w:t>
        </w:r>
      </w:hyperlink>
      <w:r w:rsidRPr="00797806">
        <w:rPr>
          <w:sz w:val="24"/>
        </w:rPr>
        <w:t xml:space="preserve"> Федерального закона может быть произведено на конкурсной основе.</w:t>
      </w:r>
    </w:p>
    <w:p w:rsidR="00797806" w:rsidRPr="00797806" w:rsidRDefault="00797806" w:rsidP="00797806">
      <w:pPr>
        <w:widowControl w:val="0"/>
        <w:autoSpaceDE w:val="0"/>
        <w:autoSpaceDN w:val="0"/>
        <w:adjustRightInd w:val="0"/>
        <w:ind w:firstLine="540"/>
        <w:rPr>
          <w:sz w:val="24"/>
        </w:rPr>
      </w:pPr>
      <w:r w:rsidRPr="00797806">
        <w:rPr>
          <w:sz w:val="24"/>
        </w:rPr>
        <w:t>1.3. Конкурс на замещение вакантной должности гражданской службы не проводится:</w:t>
      </w:r>
    </w:p>
    <w:p w:rsidR="00797806" w:rsidRPr="00797806" w:rsidRDefault="00797806" w:rsidP="00797806">
      <w:pPr>
        <w:widowControl w:val="0"/>
        <w:autoSpaceDE w:val="0"/>
        <w:autoSpaceDN w:val="0"/>
        <w:adjustRightInd w:val="0"/>
        <w:ind w:firstLine="540"/>
        <w:rPr>
          <w:sz w:val="24"/>
        </w:rPr>
      </w:pPr>
      <w:proofErr w:type="gramStart"/>
      <w:r w:rsidRPr="00797806">
        <w:rPr>
          <w:sz w:val="24"/>
        </w:rPr>
        <w:t>а) при назначении на замещаемые на определенный срок полномочий должности государственной гражданской службы Российской Федерации (далее - должности гражданской службы) категорий "руководители" и "помощники (советники)";</w:t>
      </w:r>
      <w:proofErr w:type="gramEnd"/>
    </w:p>
    <w:p w:rsidR="00797806" w:rsidRPr="00797806" w:rsidRDefault="00797806" w:rsidP="00797806">
      <w:pPr>
        <w:widowControl w:val="0"/>
        <w:autoSpaceDE w:val="0"/>
        <w:autoSpaceDN w:val="0"/>
        <w:adjustRightInd w:val="0"/>
        <w:ind w:firstLine="540"/>
        <w:rPr>
          <w:sz w:val="24"/>
        </w:rPr>
      </w:pPr>
      <w:r w:rsidRPr="00797806">
        <w:rPr>
          <w:sz w:val="24"/>
        </w:rPr>
        <w:t>б)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797806" w:rsidRPr="00797806" w:rsidRDefault="00797806" w:rsidP="00797806">
      <w:pPr>
        <w:widowControl w:val="0"/>
        <w:autoSpaceDE w:val="0"/>
        <w:autoSpaceDN w:val="0"/>
        <w:adjustRightInd w:val="0"/>
        <w:ind w:firstLine="540"/>
        <w:rPr>
          <w:sz w:val="24"/>
        </w:rPr>
      </w:pPr>
      <w:r w:rsidRPr="00797806">
        <w:rPr>
          <w:sz w:val="24"/>
        </w:rPr>
        <w:t>в) при заключении срочного служебного контракта;</w:t>
      </w:r>
    </w:p>
    <w:p w:rsidR="00797806" w:rsidRPr="00797806" w:rsidRDefault="00797806" w:rsidP="00797806">
      <w:pPr>
        <w:widowControl w:val="0"/>
        <w:autoSpaceDE w:val="0"/>
        <w:autoSpaceDN w:val="0"/>
        <w:adjustRightInd w:val="0"/>
        <w:ind w:firstLine="540"/>
        <w:rPr>
          <w:sz w:val="24"/>
        </w:rPr>
      </w:pPr>
      <w:r w:rsidRPr="00797806">
        <w:rPr>
          <w:sz w:val="24"/>
        </w:rPr>
        <w:t xml:space="preserve">г) при назначении гражданского служащего на иную должность гражданской службы в случаях, предусмотренных </w:t>
      </w:r>
      <w:hyperlink r:id="rId15" w:history="1">
        <w:r w:rsidRPr="00797806">
          <w:rPr>
            <w:sz w:val="24"/>
          </w:rPr>
          <w:t>частью 2 статьи 28</w:t>
        </w:r>
      </w:hyperlink>
      <w:r w:rsidRPr="00797806">
        <w:rPr>
          <w:sz w:val="24"/>
        </w:rPr>
        <w:t xml:space="preserve">, </w:t>
      </w:r>
      <w:hyperlink r:id="rId16" w:history="1">
        <w:r w:rsidRPr="00797806">
          <w:rPr>
            <w:sz w:val="24"/>
          </w:rPr>
          <w:t>частями 1</w:t>
        </w:r>
      </w:hyperlink>
      <w:r w:rsidRPr="00797806">
        <w:rPr>
          <w:sz w:val="24"/>
        </w:rPr>
        <w:t xml:space="preserve">, </w:t>
      </w:r>
      <w:hyperlink r:id="rId17" w:history="1">
        <w:r w:rsidRPr="00797806">
          <w:rPr>
            <w:sz w:val="24"/>
          </w:rPr>
          <w:t>2</w:t>
        </w:r>
      </w:hyperlink>
      <w:r w:rsidRPr="00797806">
        <w:rPr>
          <w:sz w:val="24"/>
        </w:rPr>
        <w:t xml:space="preserve"> и </w:t>
      </w:r>
      <w:hyperlink r:id="rId18" w:history="1">
        <w:r w:rsidRPr="00797806">
          <w:rPr>
            <w:sz w:val="24"/>
          </w:rPr>
          <w:t>3 статьи 31</w:t>
        </w:r>
      </w:hyperlink>
      <w:r w:rsidRPr="00797806">
        <w:rPr>
          <w:sz w:val="24"/>
        </w:rPr>
        <w:t xml:space="preserve"> Федерального закона;</w:t>
      </w:r>
    </w:p>
    <w:p w:rsidR="00797806" w:rsidRPr="00797806" w:rsidRDefault="00797806" w:rsidP="00797806">
      <w:pPr>
        <w:widowControl w:val="0"/>
        <w:autoSpaceDE w:val="0"/>
        <w:autoSpaceDN w:val="0"/>
        <w:adjustRightInd w:val="0"/>
        <w:ind w:firstLine="540"/>
        <w:rPr>
          <w:sz w:val="24"/>
        </w:rPr>
      </w:pPr>
      <w:r w:rsidRPr="00797806">
        <w:rPr>
          <w:sz w:val="24"/>
        </w:rPr>
        <w:t>д) при назначении на должность гражданской службы гражданского служащего (гражданина), состоящего в кадровом резерве, сформированном на конкурсной основе.</w:t>
      </w:r>
    </w:p>
    <w:p w:rsidR="00797806" w:rsidRPr="00797806" w:rsidRDefault="00797806" w:rsidP="00797806">
      <w:pPr>
        <w:widowControl w:val="0"/>
        <w:autoSpaceDE w:val="0"/>
        <w:autoSpaceDN w:val="0"/>
        <w:adjustRightInd w:val="0"/>
        <w:ind w:firstLine="540"/>
        <w:rPr>
          <w:sz w:val="24"/>
        </w:rPr>
      </w:pPr>
      <w:r w:rsidRPr="00797806">
        <w:rPr>
          <w:sz w:val="24"/>
        </w:rPr>
        <w:t>1.4. Конкурс может не проводиться:</w:t>
      </w:r>
    </w:p>
    <w:p w:rsidR="00797806" w:rsidRPr="00797806" w:rsidRDefault="00797806" w:rsidP="00797806">
      <w:pPr>
        <w:widowControl w:val="0"/>
        <w:autoSpaceDE w:val="0"/>
        <w:autoSpaceDN w:val="0"/>
        <w:adjustRightInd w:val="0"/>
        <w:ind w:firstLine="540"/>
        <w:rPr>
          <w:sz w:val="24"/>
        </w:rPr>
      </w:pPr>
      <w:r w:rsidRPr="00797806">
        <w:rPr>
          <w:sz w:val="24"/>
        </w:rPr>
        <w:t xml:space="preserve">а) при назначении на отдельные должности гражданской службы, исполнение должностных обязанностей по которым связано с использованием </w:t>
      </w:r>
      <w:hyperlink r:id="rId19" w:history="1">
        <w:r w:rsidRPr="00797806">
          <w:rPr>
            <w:sz w:val="24"/>
          </w:rPr>
          <w:t>сведений</w:t>
        </w:r>
      </w:hyperlink>
      <w:r w:rsidRPr="00797806">
        <w:rPr>
          <w:sz w:val="24"/>
        </w:rPr>
        <w:t>, составляющих государственную тайну, по перечню должностей, утверждаемому указом Президента Российской Федерации;</w:t>
      </w:r>
    </w:p>
    <w:p w:rsidR="00797806" w:rsidRPr="00797806" w:rsidRDefault="00797806" w:rsidP="00797806">
      <w:pPr>
        <w:widowControl w:val="0"/>
        <w:autoSpaceDE w:val="0"/>
        <w:autoSpaceDN w:val="0"/>
        <w:adjustRightInd w:val="0"/>
        <w:ind w:firstLine="540"/>
        <w:rPr>
          <w:sz w:val="24"/>
        </w:rPr>
      </w:pPr>
      <w:r w:rsidRPr="00797806">
        <w:rPr>
          <w:sz w:val="24"/>
        </w:rPr>
        <w:t>б) при назначении на должности гражданской службы, относящиеся к группе младших должностей гражданской службы.</w:t>
      </w:r>
    </w:p>
    <w:p w:rsidR="00797806" w:rsidRPr="00797806" w:rsidRDefault="00797806" w:rsidP="00797806">
      <w:pPr>
        <w:widowControl w:val="0"/>
        <w:autoSpaceDE w:val="0"/>
        <w:autoSpaceDN w:val="0"/>
        <w:adjustRightInd w:val="0"/>
        <w:ind w:firstLine="540"/>
        <w:rPr>
          <w:sz w:val="24"/>
        </w:rPr>
      </w:pPr>
      <w:r w:rsidRPr="00797806">
        <w:rPr>
          <w:sz w:val="24"/>
        </w:rPr>
        <w:t xml:space="preserve">1.5. </w:t>
      </w:r>
      <w:proofErr w:type="gramStart"/>
      <w:r w:rsidRPr="00797806">
        <w:rPr>
          <w:sz w:val="24"/>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797806" w:rsidRPr="00797806" w:rsidRDefault="00797806" w:rsidP="00797806">
      <w:pPr>
        <w:widowControl w:val="0"/>
        <w:autoSpaceDE w:val="0"/>
        <w:autoSpaceDN w:val="0"/>
        <w:adjustRightInd w:val="0"/>
        <w:ind w:firstLine="540"/>
        <w:rPr>
          <w:sz w:val="24"/>
        </w:rPr>
      </w:pPr>
      <w:r w:rsidRPr="00797806">
        <w:rPr>
          <w:sz w:val="24"/>
        </w:rP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797806" w:rsidRPr="00797806" w:rsidRDefault="00797806" w:rsidP="00797806">
      <w:pPr>
        <w:widowControl w:val="0"/>
        <w:autoSpaceDE w:val="0"/>
        <w:autoSpaceDN w:val="0"/>
        <w:adjustRightInd w:val="0"/>
        <w:ind w:firstLine="540"/>
        <w:rPr>
          <w:sz w:val="24"/>
        </w:rPr>
      </w:pPr>
    </w:p>
    <w:p w:rsidR="00797806" w:rsidRPr="00797806" w:rsidRDefault="00797806" w:rsidP="00797806">
      <w:pPr>
        <w:widowControl w:val="0"/>
        <w:autoSpaceDE w:val="0"/>
        <w:autoSpaceDN w:val="0"/>
        <w:adjustRightInd w:val="0"/>
        <w:ind w:firstLine="0"/>
        <w:jc w:val="center"/>
        <w:outlineLvl w:val="1"/>
        <w:rPr>
          <w:sz w:val="24"/>
        </w:rPr>
      </w:pPr>
      <w:bookmarkStart w:id="5" w:name="Par73"/>
      <w:bookmarkEnd w:id="5"/>
      <w:r w:rsidRPr="00797806">
        <w:rPr>
          <w:sz w:val="24"/>
        </w:rPr>
        <w:t>II. Конкурсная комиссия</w:t>
      </w:r>
    </w:p>
    <w:p w:rsidR="00797806" w:rsidRPr="00797806" w:rsidRDefault="00797806" w:rsidP="00797806">
      <w:pPr>
        <w:widowControl w:val="0"/>
        <w:autoSpaceDE w:val="0"/>
        <w:autoSpaceDN w:val="0"/>
        <w:adjustRightInd w:val="0"/>
        <w:ind w:firstLine="540"/>
        <w:rPr>
          <w:sz w:val="24"/>
        </w:rPr>
      </w:pPr>
    </w:p>
    <w:p w:rsidR="00797806" w:rsidRPr="00797806" w:rsidRDefault="00797806" w:rsidP="00797806">
      <w:pPr>
        <w:widowControl w:val="0"/>
        <w:autoSpaceDE w:val="0"/>
        <w:autoSpaceDN w:val="0"/>
        <w:adjustRightInd w:val="0"/>
        <w:ind w:firstLine="540"/>
        <w:rPr>
          <w:sz w:val="24"/>
        </w:rPr>
      </w:pPr>
      <w:r w:rsidRPr="00797806">
        <w:rPr>
          <w:sz w:val="24"/>
        </w:rPr>
        <w:t>2.1. Для проведения конкурса в Управлении приказом руководителя образуется конкурсная комиссия, которая состоит из председателя, заместителя председателя, секретаря и членов комиссии. В состав конкурсной комиссии входят представители отдела организационной, финансовой, правовой работы и кадров, в должностные обязанности которых входят функции по кадровому обеспечению, правовому обеспечению и структурного подразделения, в котором проводится конкурс на замещение вакантной должности, руководства, а также независимые эксперты. Число независимых экспертов должно составлять не менее одной четверти от общего числа членов конкурсной комиссии. На конкурсную комиссию возлагается оценка профессионального уровня кандидатов на замещение вакантной должности, их соответствие квалификационным требованиям к этой должности. Конкурсная комиссия действует на постоянной основе.</w:t>
      </w:r>
    </w:p>
    <w:p w:rsidR="00797806" w:rsidRPr="00797806" w:rsidRDefault="00797806" w:rsidP="00797806">
      <w:pPr>
        <w:widowControl w:val="0"/>
        <w:autoSpaceDE w:val="0"/>
        <w:autoSpaceDN w:val="0"/>
        <w:adjustRightInd w:val="0"/>
        <w:ind w:firstLine="540"/>
        <w:rPr>
          <w:sz w:val="24"/>
        </w:rPr>
      </w:pPr>
      <w:r w:rsidRPr="00797806">
        <w:rPr>
          <w:sz w:val="24"/>
        </w:rPr>
        <w:t>2.2. В своей работе конкурсная комиссия руководствуется законодательством Российской Федерации и настоящей Методикой.</w:t>
      </w:r>
    </w:p>
    <w:p w:rsidR="00797806" w:rsidRPr="00797806" w:rsidRDefault="00797806" w:rsidP="00797806">
      <w:pPr>
        <w:widowControl w:val="0"/>
        <w:autoSpaceDE w:val="0"/>
        <w:autoSpaceDN w:val="0"/>
        <w:adjustRightInd w:val="0"/>
        <w:ind w:firstLine="540"/>
        <w:rPr>
          <w:sz w:val="24"/>
        </w:rPr>
      </w:pPr>
      <w:r w:rsidRPr="00797806">
        <w:rPr>
          <w:sz w:val="24"/>
        </w:rPr>
        <w:t xml:space="preserve">2.3. Заседание конкурсной комиссии проводится при наличии не менее двух кандидатов 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гражданской службы, не допускается. </w:t>
      </w:r>
    </w:p>
    <w:p w:rsidR="00797806" w:rsidRPr="00797806" w:rsidRDefault="00797806" w:rsidP="00797806">
      <w:pPr>
        <w:widowControl w:val="0"/>
        <w:autoSpaceDE w:val="0"/>
        <w:autoSpaceDN w:val="0"/>
        <w:adjustRightInd w:val="0"/>
        <w:ind w:firstLine="540"/>
        <w:rPr>
          <w:sz w:val="24"/>
        </w:rPr>
      </w:pPr>
      <w:r w:rsidRPr="00797806">
        <w:rPr>
          <w:sz w:val="24"/>
        </w:rPr>
        <w:t>2.4.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797806" w:rsidRPr="00797806" w:rsidRDefault="00797806" w:rsidP="00797806">
      <w:pPr>
        <w:widowControl w:val="0"/>
        <w:autoSpaceDE w:val="0"/>
        <w:autoSpaceDN w:val="0"/>
        <w:adjustRightInd w:val="0"/>
        <w:ind w:firstLine="540"/>
        <w:rPr>
          <w:sz w:val="24"/>
        </w:rPr>
      </w:pPr>
      <w:r w:rsidRPr="00797806">
        <w:rPr>
          <w:sz w:val="24"/>
        </w:rPr>
        <w:t>При равенстве голосов решающим является голос председателя комиссии.</w:t>
      </w:r>
    </w:p>
    <w:p w:rsidR="00797806" w:rsidRPr="00797806" w:rsidRDefault="00797806" w:rsidP="00797806">
      <w:pPr>
        <w:widowControl w:val="0"/>
        <w:autoSpaceDE w:val="0"/>
        <w:autoSpaceDN w:val="0"/>
        <w:adjustRightInd w:val="0"/>
        <w:ind w:firstLine="540"/>
        <w:rPr>
          <w:sz w:val="24"/>
        </w:rPr>
      </w:pPr>
    </w:p>
    <w:p w:rsidR="00797806" w:rsidRPr="00797806" w:rsidRDefault="00797806" w:rsidP="00797806">
      <w:pPr>
        <w:widowControl w:val="0"/>
        <w:autoSpaceDE w:val="0"/>
        <w:autoSpaceDN w:val="0"/>
        <w:adjustRightInd w:val="0"/>
        <w:ind w:firstLine="0"/>
        <w:jc w:val="center"/>
        <w:outlineLvl w:val="1"/>
        <w:rPr>
          <w:sz w:val="24"/>
        </w:rPr>
      </w:pPr>
      <w:bookmarkStart w:id="6" w:name="Par81"/>
      <w:bookmarkEnd w:id="6"/>
      <w:r w:rsidRPr="00797806">
        <w:rPr>
          <w:sz w:val="24"/>
        </w:rPr>
        <w:t>III. Порядок проведения конкурса</w:t>
      </w:r>
    </w:p>
    <w:p w:rsidR="00797806" w:rsidRPr="00797806" w:rsidRDefault="00797806" w:rsidP="00797806">
      <w:pPr>
        <w:widowControl w:val="0"/>
        <w:autoSpaceDE w:val="0"/>
        <w:autoSpaceDN w:val="0"/>
        <w:adjustRightInd w:val="0"/>
        <w:ind w:firstLine="0"/>
        <w:jc w:val="center"/>
        <w:rPr>
          <w:sz w:val="24"/>
        </w:rPr>
      </w:pPr>
    </w:p>
    <w:p w:rsidR="00797806" w:rsidRPr="00797806" w:rsidRDefault="00797806" w:rsidP="00797806">
      <w:pPr>
        <w:widowControl w:val="0"/>
        <w:autoSpaceDE w:val="0"/>
        <w:autoSpaceDN w:val="0"/>
        <w:adjustRightInd w:val="0"/>
        <w:ind w:firstLine="540"/>
        <w:rPr>
          <w:sz w:val="24"/>
        </w:rPr>
      </w:pPr>
      <w:r w:rsidRPr="00797806">
        <w:rPr>
          <w:sz w:val="24"/>
        </w:rPr>
        <w:t>3.1. Конкурс проводится в два этапа. На первом этапе Управление размещает информацию о проведении конкурса на сайте Управления в информационно-телекоммуникационной сети "Интернет".</w:t>
      </w:r>
    </w:p>
    <w:p w:rsidR="00797806" w:rsidRPr="00797806" w:rsidRDefault="00797806" w:rsidP="00797806">
      <w:pPr>
        <w:widowControl w:val="0"/>
        <w:autoSpaceDE w:val="0"/>
        <w:autoSpaceDN w:val="0"/>
        <w:adjustRightInd w:val="0"/>
        <w:ind w:firstLine="540"/>
        <w:rPr>
          <w:sz w:val="24"/>
        </w:rPr>
      </w:pPr>
      <w:proofErr w:type="gramStart"/>
      <w:r w:rsidRPr="00797806">
        <w:rPr>
          <w:sz w:val="24"/>
        </w:rPr>
        <w:t xml:space="preserve">На сайте Управления в информационно-телекоммуникационной сети "Интернет" размещается следующая информация о конкурсе: наименование вакантной должности гражданской службы, требования, предъявляемые к претенденту на замещение этой должности, условия прохождения гражданской службы, место и время приема документов, подлежащих представлению в соответствии с </w:t>
      </w:r>
      <w:hyperlink w:anchor="Par86" w:history="1">
        <w:r w:rsidRPr="00797806">
          <w:rPr>
            <w:sz w:val="24"/>
          </w:rPr>
          <w:t>пунктом 3.2</w:t>
        </w:r>
      </w:hyperlink>
      <w:r w:rsidRPr="00797806">
        <w:rPr>
          <w:sz w:val="24"/>
        </w:rPr>
        <w:t xml:space="preserve"> настоящей Методики, срок, до истечения которого принимаются указанные документы, предполагаемая дата проведения конкурса, место и порядок его проведения, другие</w:t>
      </w:r>
      <w:proofErr w:type="gramEnd"/>
      <w:r w:rsidRPr="00797806">
        <w:rPr>
          <w:sz w:val="24"/>
        </w:rPr>
        <w:t xml:space="preserve"> информационные материалы.</w:t>
      </w:r>
    </w:p>
    <w:p w:rsidR="00797806" w:rsidRPr="00797806" w:rsidRDefault="00797806" w:rsidP="00797806">
      <w:pPr>
        <w:widowControl w:val="0"/>
        <w:autoSpaceDE w:val="0"/>
        <w:autoSpaceDN w:val="0"/>
        <w:adjustRightInd w:val="0"/>
        <w:ind w:firstLine="540"/>
        <w:rPr>
          <w:sz w:val="24"/>
        </w:rPr>
      </w:pPr>
      <w:bookmarkStart w:id="7" w:name="Par86"/>
      <w:bookmarkEnd w:id="7"/>
      <w:r w:rsidRPr="00797806">
        <w:rPr>
          <w:sz w:val="24"/>
        </w:rPr>
        <w:t>3.2. Гражданин Российской Федерации, изъявивший желание участвовать в конкурсе, представляет в Управление следующие документы:</w:t>
      </w:r>
    </w:p>
    <w:p w:rsidR="00797806" w:rsidRPr="00797806" w:rsidRDefault="00797806" w:rsidP="00797806">
      <w:pPr>
        <w:widowControl w:val="0"/>
        <w:autoSpaceDE w:val="0"/>
        <w:autoSpaceDN w:val="0"/>
        <w:adjustRightInd w:val="0"/>
        <w:ind w:firstLine="540"/>
        <w:rPr>
          <w:sz w:val="24"/>
        </w:rPr>
      </w:pPr>
      <w:r w:rsidRPr="00797806">
        <w:rPr>
          <w:sz w:val="24"/>
        </w:rPr>
        <w:t>а) личное заявление;</w:t>
      </w:r>
    </w:p>
    <w:p w:rsidR="00797806" w:rsidRPr="00797806" w:rsidRDefault="00797806" w:rsidP="00797806">
      <w:pPr>
        <w:widowControl w:val="0"/>
        <w:autoSpaceDE w:val="0"/>
        <w:autoSpaceDN w:val="0"/>
        <w:adjustRightInd w:val="0"/>
        <w:ind w:firstLine="540"/>
        <w:rPr>
          <w:sz w:val="24"/>
        </w:rPr>
      </w:pPr>
      <w:r w:rsidRPr="00797806">
        <w:rPr>
          <w:sz w:val="24"/>
        </w:rPr>
        <w:t xml:space="preserve">б) собственноручно заполненную и подписанную </w:t>
      </w:r>
      <w:hyperlink r:id="rId20" w:history="1">
        <w:r w:rsidRPr="00797806">
          <w:rPr>
            <w:sz w:val="24"/>
          </w:rPr>
          <w:t>анкету</w:t>
        </w:r>
      </w:hyperlink>
      <w:r w:rsidRPr="00797806">
        <w:rPr>
          <w:sz w:val="24"/>
        </w:rPr>
        <w:t xml:space="preserve">, форма которой утверждена распоряжением Правительства Российской Федерации от 26 мая </w:t>
      </w:r>
      <w:smartTag w:uri="urn:schemas-microsoft-com:office:smarttags" w:element="metricconverter">
        <w:smartTagPr>
          <w:attr w:name="ProductID" w:val="2005 г"/>
        </w:smartTagPr>
        <w:r w:rsidRPr="00797806">
          <w:rPr>
            <w:sz w:val="24"/>
          </w:rPr>
          <w:t>2005 г</w:t>
        </w:r>
      </w:smartTag>
      <w:r w:rsidRPr="00797806">
        <w:rPr>
          <w:sz w:val="24"/>
        </w:rPr>
        <w:t>. N 667-р, с приложением фотографии (4 x 6);</w:t>
      </w:r>
    </w:p>
    <w:p w:rsidR="00797806" w:rsidRPr="00797806" w:rsidRDefault="00797806" w:rsidP="00797806">
      <w:pPr>
        <w:widowControl w:val="0"/>
        <w:autoSpaceDE w:val="0"/>
        <w:autoSpaceDN w:val="0"/>
        <w:adjustRightInd w:val="0"/>
        <w:ind w:firstLine="540"/>
        <w:rPr>
          <w:sz w:val="24"/>
        </w:rPr>
      </w:pPr>
      <w:r w:rsidRPr="00797806">
        <w:rPr>
          <w:sz w:val="24"/>
        </w:rPr>
        <w:t>в) копию паспорта или заменяющего его документа (соответствующий документ предъявляется лично по прибытии на конкурс);</w:t>
      </w:r>
    </w:p>
    <w:p w:rsidR="00797806" w:rsidRPr="00797806" w:rsidRDefault="00797806" w:rsidP="00797806">
      <w:pPr>
        <w:widowControl w:val="0"/>
        <w:autoSpaceDE w:val="0"/>
        <w:autoSpaceDN w:val="0"/>
        <w:adjustRightInd w:val="0"/>
        <w:ind w:firstLine="540"/>
        <w:rPr>
          <w:sz w:val="24"/>
        </w:rPr>
      </w:pPr>
      <w:r w:rsidRPr="00797806">
        <w:rPr>
          <w:sz w:val="24"/>
        </w:rPr>
        <w:t>г) документы, подтверждающие необходимое профессиональное образование, стаж работы и квалификацию:</w:t>
      </w:r>
    </w:p>
    <w:p w:rsidR="00797806" w:rsidRPr="00797806" w:rsidRDefault="00797806" w:rsidP="00797806">
      <w:pPr>
        <w:widowControl w:val="0"/>
        <w:autoSpaceDE w:val="0"/>
        <w:autoSpaceDN w:val="0"/>
        <w:adjustRightInd w:val="0"/>
        <w:ind w:firstLine="540"/>
        <w:rPr>
          <w:sz w:val="24"/>
        </w:rPr>
      </w:pPr>
      <w:r w:rsidRPr="00797806">
        <w:rPr>
          <w:sz w:val="24"/>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797806" w:rsidRPr="00797806" w:rsidRDefault="00797806" w:rsidP="00797806">
      <w:pPr>
        <w:widowControl w:val="0"/>
        <w:autoSpaceDE w:val="0"/>
        <w:autoSpaceDN w:val="0"/>
        <w:adjustRightInd w:val="0"/>
        <w:ind w:firstLine="540"/>
        <w:rPr>
          <w:sz w:val="24"/>
        </w:rPr>
      </w:pPr>
      <w:r w:rsidRPr="00797806">
        <w:rPr>
          <w:sz w:val="24"/>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797806" w:rsidRPr="00797806" w:rsidRDefault="00797806" w:rsidP="00797806">
      <w:pPr>
        <w:widowControl w:val="0"/>
        <w:autoSpaceDE w:val="0"/>
        <w:autoSpaceDN w:val="0"/>
        <w:adjustRightInd w:val="0"/>
        <w:ind w:firstLine="540"/>
        <w:rPr>
          <w:sz w:val="24"/>
        </w:rPr>
      </w:pPr>
      <w:r w:rsidRPr="00797806">
        <w:rPr>
          <w:sz w:val="24"/>
        </w:rPr>
        <w:t xml:space="preserve">д) </w:t>
      </w:r>
      <w:hyperlink r:id="rId21" w:history="1">
        <w:r w:rsidRPr="00797806">
          <w:rPr>
            <w:sz w:val="24"/>
          </w:rPr>
          <w:t>документ</w:t>
        </w:r>
      </w:hyperlink>
      <w:r w:rsidRPr="00797806">
        <w:rPr>
          <w:sz w:val="24"/>
        </w:rPr>
        <w:t xml:space="preserve"> об отсутствии у гражданина заболевания, препятствующего поступлению на гражданскую службу или ее прохождению;</w:t>
      </w:r>
    </w:p>
    <w:p w:rsidR="00797806" w:rsidRPr="00797806" w:rsidRDefault="00797806" w:rsidP="00797806">
      <w:pPr>
        <w:widowControl w:val="0"/>
        <w:autoSpaceDE w:val="0"/>
        <w:autoSpaceDN w:val="0"/>
        <w:adjustRightInd w:val="0"/>
        <w:ind w:firstLine="540"/>
        <w:rPr>
          <w:sz w:val="24"/>
        </w:rPr>
      </w:pPr>
      <w:r w:rsidRPr="00797806">
        <w:rPr>
          <w:sz w:val="24"/>
        </w:rPr>
        <w:t xml:space="preserve">е) иные документы, предусмотренные Федеральным </w:t>
      </w:r>
      <w:hyperlink r:id="rId22" w:history="1">
        <w:r w:rsidRPr="00797806">
          <w:rPr>
            <w:sz w:val="24"/>
          </w:rPr>
          <w:t>законом</w:t>
        </w:r>
      </w:hyperlink>
      <w:r w:rsidRPr="00797806">
        <w:rPr>
          <w:sz w:val="24"/>
        </w:rPr>
        <w:t>, другими федеральными законами, указами Президента Российской Федерации и постановлениями Правительства Российской Федерации.</w:t>
      </w:r>
    </w:p>
    <w:p w:rsidR="00797806" w:rsidRPr="00797806" w:rsidRDefault="00797806" w:rsidP="00797806">
      <w:pPr>
        <w:widowControl w:val="0"/>
        <w:autoSpaceDE w:val="0"/>
        <w:autoSpaceDN w:val="0"/>
        <w:adjustRightInd w:val="0"/>
        <w:ind w:firstLine="540"/>
        <w:rPr>
          <w:sz w:val="24"/>
        </w:rPr>
      </w:pPr>
      <w:r w:rsidRPr="00797806">
        <w:rPr>
          <w:sz w:val="24"/>
        </w:rPr>
        <w:t xml:space="preserve">3.2.1. 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анкету с приложением фотографии. Форма анкеты утверждена </w:t>
      </w:r>
      <w:hyperlink r:id="rId23" w:history="1">
        <w:r w:rsidRPr="00797806">
          <w:rPr>
            <w:sz w:val="24"/>
          </w:rPr>
          <w:t>распоряжением</w:t>
        </w:r>
      </w:hyperlink>
      <w:r w:rsidRPr="00797806">
        <w:rPr>
          <w:sz w:val="24"/>
        </w:rPr>
        <w:t xml:space="preserve"> Правительства Российской Федерации от 25 мая </w:t>
      </w:r>
      <w:smartTag w:uri="urn:schemas-microsoft-com:office:smarttags" w:element="metricconverter">
        <w:smartTagPr>
          <w:attr w:name="ProductID" w:val="2005 г"/>
        </w:smartTagPr>
        <w:r w:rsidRPr="00797806">
          <w:rPr>
            <w:sz w:val="24"/>
          </w:rPr>
          <w:t>2005 г</w:t>
        </w:r>
      </w:smartTag>
      <w:r w:rsidRPr="00797806">
        <w:rPr>
          <w:sz w:val="24"/>
        </w:rPr>
        <w:t>.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797806" w:rsidRPr="00797806" w:rsidRDefault="00797806" w:rsidP="00797806">
      <w:pPr>
        <w:widowControl w:val="0"/>
        <w:autoSpaceDE w:val="0"/>
        <w:autoSpaceDN w:val="0"/>
        <w:adjustRightInd w:val="0"/>
        <w:ind w:firstLine="540"/>
        <w:rPr>
          <w:sz w:val="24"/>
        </w:rPr>
      </w:pPr>
      <w:r w:rsidRPr="00797806">
        <w:rPr>
          <w:sz w:val="24"/>
        </w:rPr>
        <w:t xml:space="preserve">3.3. Документы на конкурс, указанные в </w:t>
      </w:r>
      <w:hyperlink w:anchor="Par86" w:history="1">
        <w:r w:rsidRPr="00797806">
          <w:rPr>
            <w:sz w:val="24"/>
          </w:rPr>
          <w:t>пункте 3.2</w:t>
        </w:r>
      </w:hyperlink>
      <w:r w:rsidRPr="00797806">
        <w:rPr>
          <w:sz w:val="24"/>
        </w:rPr>
        <w:t>, подаются в течение 21 дня со дня объявления конкурса.</w:t>
      </w:r>
    </w:p>
    <w:p w:rsidR="00797806" w:rsidRPr="00797806" w:rsidRDefault="00797806" w:rsidP="00797806">
      <w:pPr>
        <w:widowControl w:val="0"/>
        <w:autoSpaceDE w:val="0"/>
        <w:autoSpaceDN w:val="0"/>
        <w:adjustRightInd w:val="0"/>
        <w:ind w:firstLine="540"/>
        <w:rPr>
          <w:sz w:val="24"/>
        </w:rPr>
      </w:pPr>
      <w:r w:rsidRPr="00797806">
        <w:rPr>
          <w:sz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является основанием для отказа гражданину в их приеме.</w:t>
      </w:r>
    </w:p>
    <w:p w:rsidR="00797806" w:rsidRPr="00797806" w:rsidRDefault="00797806" w:rsidP="00797806">
      <w:pPr>
        <w:widowControl w:val="0"/>
        <w:autoSpaceDE w:val="0"/>
        <w:autoSpaceDN w:val="0"/>
        <w:adjustRightInd w:val="0"/>
        <w:ind w:firstLine="540"/>
        <w:rPr>
          <w:sz w:val="24"/>
        </w:rPr>
      </w:pPr>
      <w:r w:rsidRPr="00797806">
        <w:rPr>
          <w:sz w:val="24"/>
        </w:rPr>
        <w:t>При несвоевременном представлении документов, представлении их не в полном объеме или с нарушением правил оформления по уважительной причине секретарь конкурсной комиссии вправе перенести сроки их приема.</w:t>
      </w:r>
    </w:p>
    <w:p w:rsidR="00797806" w:rsidRPr="00797806" w:rsidRDefault="00797806" w:rsidP="00797806">
      <w:pPr>
        <w:widowControl w:val="0"/>
        <w:autoSpaceDE w:val="0"/>
        <w:autoSpaceDN w:val="0"/>
        <w:adjustRightInd w:val="0"/>
        <w:ind w:firstLine="540"/>
        <w:rPr>
          <w:sz w:val="24"/>
        </w:rPr>
      </w:pPr>
      <w:r w:rsidRPr="00797806">
        <w:rPr>
          <w:sz w:val="24"/>
        </w:rPr>
        <w:t xml:space="preserve">3.4. Гражданин (гражданский служащий) Российской Федерации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w:t>
      </w:r>
      <w:hyperlink r:id="rId24" w:history="1">
        <w:r w:rsidRPr="00797806">
          <w:rPr>
            <w:sz w:val="24"/>
          </w:rPr>
          <w:t>законодательством</w:t>
        </w:r>
      </w:hyperlink>
      <w:r w:rsidRPr="00797806">
        <w:rPr>
          <w:sz w:val="24"/>
        </w:rPr>
        <w:t xml:space="preserve"> Российской Федерации о государственной гражданской службе для поступления на гражданскую службу и ее прохождения.</w:t>
      </w:r>
    </w:p>
    <w:p w:rsidR="00797806" w:rsidRPr="00797806" w:rsidRDefault="00797806" w:rsidP="00797806">
      <w:pPr>
        <w:widowControl w:val="0"/>
        <w:autoSpaceDE w:val="0"/>
        <w:autoSpaceDN w:val="0"/>
        <w:adjustRightInd w:val="0"/>
        <w:ind w:firstLine="540"/>
        <w:rPr>
          <w:sz w:val="24"/>
        </w:rPr>
      </w:pPr>
      <w:r w:rsidRPr="00797806">
        <w:rPr>
          <w:sz w:val="24"/>
        </w:rPr>
        <w:t xml:space="preserve">3.5.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w:t>
      </w:r>
      <w:hyperlink r:id="rId25" w:history="1">
        <w:r w:rsidRPr="00797806">
          <w:rPr>
            <w:sz w:val="24"/>
          </w:rPr>
          <w:t>тайну</w:t>
        </w:r>
      </w:hyperlink>
      <w:r w:rsidRPr="00797806">
        <w:rPr>
          <w:sz w:val="24"/>
        </w:rPr>
        <w:t>.</w:t>
      </w:r>
    </w:p>
    <w:p w:rsidR="00797806" w:rsidRPr="00797806" w:rsidRDefault="00797806" w:rsidP="00797806">
      <w:pPr>
        <w:widowControl w:val="0"/>
        <w:autoSpaceDE w:val="0"/>
        <w:autoSpaceDN w:val="0"/>
        <w:adjustRightInd w:val="0"/>
        <w:ind w:firstLine="540"/>
        <w:rPr>
          <w:sz w:val="24"/>
        </w:rPr>
      </w:pPr>
      <w:r w:rsidRPr="00797806">
        <w:rPr>
          <w:sz w:val="24"/>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rsidR="00797806" w:rsidRPr="00797806" w:rsidRDefault="00797806" w:rsidP="00797806">
      <w:pPr>
        <w:widowControl w:val="0"/>
        <w:autoSpaceDE w:val="0"/>
        <w:autoSpaceDN w:val="0"/>
        <w:adjustRightInd w:val="0"/>
        <w:ind w:firstLine="540"/>
        <w:rPr>
          <w:sz w:val="24"/>
        </w:rPr>
      </w:pPr>
      <w:r w:rsidRPr="00797806">
        <w:rPr>
          <w:sz w:val="24"/>
        </w:rPr>
        <w:t xml:space="preserve">3.6. Отдел организационной, финансовой, правовой работы  кадров Управления не </w:t>
      </w:r>
      <w:proofErr w:type="gramStart"/>
      <w:r w:rsidRPr="00797806">
        <w:rPr>
          <w:sz w:val="24"/>
        </w:rPr>
        <w:t>позднее</w:t>
      </w:r>
      <w:proofErr w:type="gramEnd"/>
      <w:r w:rsidRPr="00797806">
        <w:rPr>
          <w:sz w:val="24"/>
        </w:rPr>
        <w:t xml:space="preserve"> чем за 15 дней до начала второго этапа конкурса направляет сообщение о дате, месте, времени и форме проведения второго этапа конкурса гражданам (гражданским служащим), допущенным к участию в конкурсе (далее - кандидаты).</w:t>
      </w:r>
    </w:p>
    <w:p w:rsidR="00797806" w:rsidRPr="00797806" w:rsidRDefault="00797806" w:rsidP="00797806">
      <w:pPr>
        <w:widowControl w:val="0"/>
        <w:autoSpaceDE w:val="0"/>
        <w:autoSpaceDN w:val="0"/>
        <w:adjustRightInd w:val="0"/>
        <w:ind w:firstLine="540"/>
        <w:rPr>
          <w:sz w:val="24"/>
        </w:rPr>
      </w:pPr>
      <w:r w:rsidRPr="00797806">
        <w:rPr>
          <w:sz w:val="24"/>
        </w:rPr>
        <w:t>Второй этап конкурса.</w:t>
      </w:r>
    </w:p>
    <w:p w:rsidR="00797806" w:rsidRPr="00797806" w:rsidRDefault="00797806" w:rsidP="00797806">
      <w:pPr>
        <w:widowControl w:val="0"/>
        <w:autoSpaceDE w:val="0"/>
        <w:autoSpaceDN w:val="0"/>
        <w:adjustRightInd w:val="0"/>
        <w:ind w:firstLine="540"/>
        <w:rPr>
          <w:sz w:val="24"/>
        </w:rPr>
      </w:pPr>
      <w:proofErr w:type="gramStart"/>
      <w:r w:rsidRPr="00797806">
        <w:rPr>
          <w:sz w:val="24"/>
        </w:rPr>
        <w:t>Конкурсная комиссия оценивает профессиональные качества кандидатов на основании представленных ими документов,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такие формы как индивидуальное собеседование или анкетирование, проведение групповых дискуссий, а также написание реферата или тестирование по вопросам прохождения государственной гражданской службы</w:t>
      </w:r>
      <w:proofErr w:type="gramEnd"/>
      <w:r w:rsidRPr="00797806">
        <w:rPr>
          <w:sz w:val="24"/>
        </w:rPr>
        <w:t xml:space="preserve">, </w:t>
      </w:r>
      <w:proofErr w:type="gramStart"/>
      <w:r w:rsidRPr="00797806">
        <w:rPr>
          <w:sz w:val="24"/>
        </w:rPr>
        <w:t>а также связанным с выполнением должностных обязанностей по вакантной должности гражданской службы, на замещение которой претендуют кандидаты.</w:t>
      </w:r>
      <w:proofErr w:type="gramEnd"/>
    </w:p>
    <w:p w:rsidR="00797806" w:rsidRPr="00797806" w:rsidRDefault="00797806" w:rsidP="00797806">
      <w:pPr>
        <w:widowControl w:val="0"/>
        <w:autoSpaceDE w:val="0"/>
        <w:autoSpaceDN w:val="0"/>
        <w:adjustRightInd w:val="0"/>
        <w:ind w:firstLine="540"/>
        <w:rPr>
          <w:sz w:val="24"/>
        </w:rPr>
      </w:pPr>
      <w:r w:rsidRPr="00797806">
        <w:rPr>
          <w:sz w:val="24"/>
        </w:rPr>
        <w:t>Применение всех перечисленных методов не является обязательным. Решение о выборе конкретных конкурсных процедур принимается конкурсной комиссией.</w:t>
      </w:r>
    </w:p>
    <w:p w:rsidR="00797806" w:rsidRPr="00797806" w:rsidRDefault="00797806" w:rsidP="00797806">
      <w:pPr>
        <w:widowControl w:val="0"/>
        <w:autoSpaceDE w:val="0"/>
        <w:autoSpaceDN w:val="0"/>
        <w:adjustRightInd w:val="0"/>
        <w:ind w:firstLine="540"/>
        <w:rPr>
          <w:sz w:val="24"/>
        </w:rPr>
      </w:pPr>
      <w:r w:rsidRPr="00797806">
        <w:rPr>
          <w:sz w:val="24"/>
        </w:rPr>
        <w:t>3.7.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797806" w:rsidRPr="00797806" w:rsidRDefault="00797806" w:rsidP="00797806">
      <w:pPr>
        <w:widowControl w:val="0"/>
        <w:autoSpaceDE w:val="0"/>
        <w:autoSpaceDN w:val="0"/>
        <w:adjustRightInd w:val="0"/>
        <w:ind w:firstLine="540"/>
        <w:rPr>
          <w:sz w:val="24"/>
        </w:rPr>
      </w:pPr>
      <w:r w:rsidRPr="00797806">
        <w:rPr>
          <w:sz w:val="24"/>
        </w:rPr>
        <w:t>3.8. По результатам конкурса:</w:t>
      </w:r>
    </w:p>
    <w:p w:rsidR="00797806" w:rsidRPr="00797806" w:rsidRDefault="00797806" w:rsidP="00797806">
      <w:pPr>
        <w:widowControl w:val="0"/>
        <w:autoSpaceDE w:val="0"/>
        <w:autoSpaceDN w:val="0"/>
        <w:adjustRightInd w:val="0"/>
        <w:ind w:firstLine="540"/>
        <w:rPr>
          <w:sz w:val="24"/>
        </w:rPr>
      </w:pPr>
      <w:r w:rsidRPr="00797806">
        <w:rPr>
          <w:sz w:val="24"/>
        </w:rPr>
        <w:t>издается приказ Управления о назначении победителя конкурса на вакантную должность гражданской службы и с ним заключается служебный контракт;</w:t>
      </w:r>
    </w:p>
    <w:p w:rsidR="00797806" w:rsidRPr="00797806" w:rsidRDefault="00797806" w:rsidP="00797806">
      <w:pPr>
        <w:widowControl w:val="0"/>
        <w:autoSpaceDE w:val="0"/>
        <w:autoSpaceDN w:val="0"/>
        <w:adjustRightInd w:val="0"/>
        <w:ind w:firstLine="540"/>
        <w:rPr>
          <w:sz w:val="24"/>
        </w:rPr>
      </w:pPr>
      <w:r w:rsidRPr="00797806">
        <w:rPr>
          <w:sz w:val="24"/>
        </w:rPr>
        <w:t>формируются списки кандидатов, рекомендованных в кадровый резерв Управления для замещения вакантных должностей гражданской службы Российской Федерации.</w:t>
      </w:r>
    </w:p>
    <w:p w:rsidR="00797806" w:rsidRPr="00797806" w:rsidRDefault="00797806" w:rsidP="00797806">
      <w:pPr>
        <w:widowControl w:val="0"/>
        <w:autoSpaceDE w:val="0"/>
        <w:autoSpaceDN w:val="0"/>
        <w:adjustRightInd w:val="0"/>
        <w:ind w:firstLine="540"/>
        <w:rPr>
          <w:sz w:val="24"/>
        </w:rPr>
      </w:pPr>
      <w:r w:rsidRPr="00797806">
        <w:rPr>
          <w:sz w:val="24"/>
        </w:rPr>
        <w:t>3.9.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сайте Управления в информационно-телекоммуникационной сети "Интернет".</w:t>
      </w:r>
    </w:p>
    <w:p w:rsidR="00797806" w:rsidRPr="00797806" w:rsidRDefault="00797806" w:rsidP="00797806">
      <w:pPr>
        <w:widowControl w:val="0"/>
        <w:autoSpaceDE w:val="0"/>
        <w:autoSpaceDN w:val="0"/>
        <w:adjustRightInd w:val="0"/>
        <w:ind w:firstLine="540"/>
        <w:rPr>
          <w:sz w:val="24"/>
        </w:rPr>
      </w:pPr>
      <w:r w:rsidRPr="00797806">
        <w:rPr>
          <w:sz w:val="24"/>
        </w:rPr>
        <w:t>3.10. Расходы, связанные с участием в конкурсе (проезд к месту проведения конкурса и обратно, проживание, пользование услугами сре</w:t>
      </w:r>
      <w:proofErr w:type="gramStart"/>
      <w:r w:rsidRPr="00797806">
        <w:rPr>
          <w:sz w:val="24"/>
        </w:rPr>
        <w:t>дств св</w:t>
      </w:r>
      <w:proofErr w:type="gramEnd"/>
      <w:r w:rsidRPr="00797806">
        <w:rPr>
          <w:sz w:val="24"/>
        </w:rPr>
        <w:t>язи и другие), осуществляются кандидатами за счет собственных средств.</w:t>
      </w:r>
    </w:p>
    <w:p w:rsidR="00797806" w:rsidRPr="00797806" w:rsidRDefault="00797806" w:rsidP="00797806">
      <w:pPr>
        <w:widowControl w:val="0"/>
        <w:autoSpaceDE w:val="0"/>
        <w:autoSpaceDN w:val="0"/>
        <w:adjustRightInd w:val="0"/>
        <w:ind w:firstLine="540"/>
        <w:rPr>
          <w:sz w:val="24"/>
        </w:rPr>
      </w:pPr>
      <w:r w:rsidRPr="00797806">
        <w:rPr>
          <w:sz w:val="24"/>
        </w:rPr>
        <w:t xml:space="preserve">3.11. При проведении конкурса кандидатам гарантируется равенство прав в соответствии с </w:t>
      </w:r>
      <w:hyperlink r:id="rId26" w:history="1">
        <w:r w:rsidRPr="00797806">
          <w:rPr>
            <w:sz w:val="24"/>
          </w:rPr>
          <w:t>Конституцией</w:t>
        </w:r>
      </w:hyperlink>
      <w:r w:rsidRPr="00797806">
        <w:rPr>
          <w:sz w:val="24"/>
        </w:rPr>
        <w:t xml:space="preserve"> Российской Федерации.</w:t>
      </w:r>
    </w:p>
    <w:p w:rsidR="00797806" w:rsidRPr="00797806" w:rsidRDefault="00797806" w:rsidP="00797806">
      <w:pPr>
        <w:widowControl w:val="0"/>
        <w:autoSpaceDE w:val="0"/>
        <w:autoSpaceDN w:val="0"/>
        <w:adjustRightInd w:val="0"/>
        <w:ind w:firstLine="540"/>
        <w:rPr>
          <w:sz w:val="24"/>
        </w:rPr>
      </w:pPr>
      <w:r w:rsidRPr="00797806">
        <w:rPr>
          <w:sz w:val="24"/>
        </w:rPr>
        <w:t xml:space="preserve">3.12. Кандидат вправе обжаловать решение конкурсной комиссии в соответствии с </w:t>
      </w:r>
      <w:hyperlink r:id="rId27" w:history="1">
        <w:r w:rsidRPr="00797806">
          <w:rPr>
            <w:sz w:val="24"/>
          </w:rPr>
          <w:t>законодательством</w:t>
        </w:r>
      </w:hyperlink>
      <w:r w:rsidRPr="00797806">
        <w:rPr>
          <w:sz w:val="24"/>
        </w:rPr>
        <w:t xml:space="preserve"> Российской Федерации.</w:t>
      </w:r>
    </w:p>
    <w:p w:rsidR="00797806" w:rsidRPr="00797806" w:rsidRDefault="00797806" w:rsidP="00797806">
      <w:pPr>
        <w:widowControl w:val="0"/>
        <w:autoSpaceDE w:val="0"/>
        <w:autoSpaceDN w:val="0"/>
        <w:adjustRightInd w:val="0"/>
        <w:ind w:firstLine="540"/>
        <w:rPr>
          <w:sz w:val="24"/>
        </w:rPr>
      </w:pPr>
      <w:r>
        <w:rPr>
          <w:sz w:val="24"/>
        </w:rPr>
        <w:t>________________________________________________________________________</w:t>
      </w:r>
    </w:p>
    <w:p w:rsidR="00797806" w:rsidRPr="00797806" w:rsidRDefault="00797806" w:rsidP="00797806">
      <w:pPr>
        <w:widowControl w:val="0"/>
        <w:autoSpaceDE w:val="0"/>
        <w:autoSpaceDN w:val="0"/>
        <w:adjustRightInd w:val="0"/>
        <w:ind w:firstLine="540"/>
        <w:rPr>
          <w:sz w:val="24"/>
        </w:rPr>
      </w:pPr>
    </w:p>
    <w:p w:rsidR="00416D12" w:rsidRPr="00117278" w:rsidRDefault="00416D12" w:rsidP="003D14F7">
      <w:pPr>
        <w:pageBreakBefore/>
        <w:spacing w:after="120"/>
        <w:ind w:firstLine="0"/>
        <w:jc w:val="left"/>
        <w:rPr>
          <w:szCs w:val="28"/>
        </w:rPr>
      </w:pPr>
    </w:p>
    <w:p w:rsidR="00797806" w:rsidRDefault="00797806">
      <w:pPr>
        <w:ind w:firstLine="0"/>
        <w:jc w:val="left"/>
        <w:rPr>
          <w:szCs w:val="28"/>
        </w:rPr>
      </w:pPr>
      <w:r>
        <w:rPr>
          <w:szCs w:val="28"/>
        </w:rPr>
        <w:br w:type="page"/>
      </w:r>
    </w:p>
    <w:p w:rsidR="00416D12" w:rsidRPr="007131F6" w:rsidRDefault="00416D12" w:rsidP="00907C7D">
      <w:pPr>
        <w:spacing w:before="480" w:after="300"/>
        <w:ind w:firstLine="0"/>
        <w:jc w:val="left"/>
        <w:rPr>
          <w:szCs w:val="28"/>
        </w:rPr>
      </w:pPr>
    </w:p>
    <w:p w:rsidR="00FA52F1" w:rsidRPr="00797806" w:rsidRDefault="006377AB" w:rsidP="00907C7D">
      <w:pPr>
        <w:spacing w:before="1200" w:after="600"/>
        <w:ind w:firstLine="0"/>
        <w:jc w:val="left"/>
        <w:rPr>
          <w:color w:val="FFFFFF" w:themeColor="background1"/>
          <w:szCs w:val="28"/>
        </w:rPr>
      </w:pPr>
      <w:sdt>
        <w:sdtPr>
          <w:rPr>
            <w:color w:val="FFFFFF" w:themeColor="background1"/>
            <w:szCs w:val="28"/>
          </w:rPr>
          <w:alias w:val="Дата документа"/>
          <w:tag w:val="docDate1"/>
          <w:id w:val="1469014057"/>
          <w:lock w:val="sdtLocked"/>
          <w:placeholder>
            <w:docPart w:val="4973F59DBB20492C8B9D806291611BCD"/>
          </w:placeholder>
          <w:showingPlcHdr/>
          <w:date>
            <w:dateFormat w:val="«dd» MMMM yyyy г."/>
            <w:lid w:val="ru-RU"/>
            <w:storeMappedDataAs w:val="dateTime"/>
            <w:calendar w:val="gregorian"/>
          </w:date>
        </w:sdtPr>
        <w:sdtEndPr/>
        <w:sdtContent>
          <w:r w:rsidR="00797806" w:rsidRPr="00797806">
            <w:rPr>
              <w:rStyle w:val="a9"/>
              <w:color w:val="FFFFFF" w:themeColor="background1"/>
              <w:szCs w:val="28"/>
            </w:rPr>
            <w:t>«___» ___________ 201__ г.</w:t>
          </w:r>
        </w:sdtContent>
      </w:sdt>
      <w:r w:rsidR="005D7454" w:rsidRPr="00797806">
        <w:rPr>
          <w:color w:val="FFFFFF" w:themeColor="background1"/>
          <w:szCs w:val="28"/>
        </w:rPr>
        <w:t xml:space="preserve"> </w:t>
      </w:r>
      <w:r w:rsidR="00FA52F1" w:rsidRPr="00797806">
        <w:rPr>
          <w:color w:val="FFFFFF" w:themeColor="background1"/>
          <w:szCs w:val="28"/>
        </w:rPr>
        <w:t>№</w:t>
      </w:r>
      <w:r w:rsidR="00BB5E0E" w:rsidRPr="00797806">
        <w:rPr>
          <w:color w:val="FFFFFF" w:themeColor="background1"/>
          <w:szCs w:val="28"/>
        </w:rPr>
        <w:t xml:space="preserve"> </w:t>
      </w:r>
      <w:sdt>
        <w:sdtPr>
          <w:rPr>
            <w:color w:val="FFFFFF" w:themeColor="background1"/>
            <w:szCs w:val="28"/>
            <w:u w:val="single"/>
          </w:rPr>
          <w:alias w:val="Номер документа"/>
          <w:tag w:val="docNum1"/>
          <w:id w:val="1284923579"/>
          <w:lock w:val="sdtLocked"/>
          <w:placeholder>
            <w:docPart w:val="128BAA1D32C14B2EB1958592AF0FC8FC"/>
          </w:placeholder>
          <w:showingPlcHdr/>
          <w:text/>
        </w:sdtPr>
        <w:sdtEndPr/>
        <w:sdtContent>
          <w:r w:rsidR="00BB5E0E" w:rsidRPr="00797806">
            <w:rPr>
              <w:color w:val="FFFFFF" w:themeColor="background1"/>
              <w:szCs w:val="28"/>
              <w:u w:val="single"/>
            </w:rPr>
            <w:t>               </w:t>
          </w:r>
        </w:sdtContent>
      </w:sdt>
      <w:r w:rsidR="00FA52F1" w:rsidRPr="00797806">
        <w:rPr>
          <w:color w:val="FFFFFF" w:themeColor="background1"/>
          <w:szCs w:val="28"/>
        </w:rPr>
        <w:t xml:space="preserve"> ознакомле</w:t>
      </w:r>
      <w:proofErr w:type="gramStart"/>
      <w:r w:rsidR="00FA52F1" w:rsidRPr="00797806">
        <w:rPr>
          <w:color w:val="FFFFFF" w:themeColor="background1"/>
          <w:szCs w:val="28"/>
        </w:rPr>
        <w:t>н(</w:t>
      </w:r>
      <w:proofErr w:type="gramEnd"/>
      <w:r w:rsidR="00FA52F1" w:rsidRPr="00797806">
        <w:rPr>
          <w:color w:val="FFFFFF" w:themeColor="background1"/>
          <w:szCs w:val="28"/>
        </w:rPr>
        <w:t>ы):</w:t>
      </w:r>
    </w:p>
    <w:p w:rsidR="008B4A89" w:rsidRPr="007A273A" w:rsidRDefault="008B4A89" w:rsidP="00797806">
      <w:pPr>
        <w:pStyle w:val="a6"/>
        <w:jc w:val="left"/>
      </w:pPr>
    </w:p>
    <w:sectPr w:rsidR="008B4A89" w:rsidRPr="007A273A" w:rsidSect="009730CA">
      <w:headerReference w:type="default" r:id="rId28"/>
      <w:footerReference w:type="default" r:id="rId29"/>
      <w:headerReference w:type="first" r:id="rId30"/>
      <w:footerReference w:type="first" r:id="rId31"/>
      <w:pgSz w:w="11906" w:h="16838" w:code="9"/>
      <w:pgMar w:top="1134" w:right="567" w:bottom="1418" w:left="1134" w:header="567"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906" w:rsidRDefault="00063906" w:rsidP="009730CA">
      <w:r>
        <w:separator/>
      </w:r>
    </w:p>
  </w:endnote>
  <w:endnote w:type="continuationSeparator" w:id="0">
    <w:p w:rsidR="00063906" w:rsidRDefault="00063906" w:rsidP="0097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CA" w:rsidRPr="009730CA" w:rsidRDefault="009730CA" w:rsidP="009730CA">
    <w:pPr>
      <w:pStyle w:val="af"/>
      <w:tabs>
        <w:tab w:val="clear" w:pos="9355"/>
        <w:tab w:val="right" w:pos="10206"/>
      </w:tabs>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CA" w:rsidRPr="009730CA" w:rsidRDefault="009730CA" w:rsidP="009730CA">
    <w:pPr>
      <w:pStyle w:val="af"/>
      <w:tabs>
        <w:tab w:val="clear" w:pos="9355"/>
        <w:tab w:val="right" w:pos="10206"/>
      </w:tabs>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906" w:rsidRDefault="00063906" w:rsidP="009730CA">
      <w:r>
        <w:separator/>
      </w:r>
    </w:p>
  </w:footnote>
  <w:footnote w:type="continuationSeparator" w:id="0">
    <w:p w:rsidR="00063906" w:rsidRDefault="00063906" w:rsidP="00973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CA" w:rsidRPr="009730CA" w:rsidRDefault="009730CA" w:rsidP="009730CA">
    <w:pPr>
      <w:pStyle w:val="ad"/>
      <w:tabs>
        <w:tab w:val="clear" w:pos="9355"/>
        <w:tab w:val="right" w:pos="10206"/>
      </w:tabs>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CA" w:rsidRPr="009730CA" w:rsidRDefault="009730CA" w:rsidP="009730CA">
    <w:pPr>
      <w:pStyle w:val="ad"/>
      <w:tabs>
        <w:tab w:val="clear" w:pos="9355"/>
        <w:tab w:val="right" w:pos="10206"/>
      </w:tabs>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FC2"/>
    <w:multiLevelType w:val="hybridMultilevel"/>
    <w:tmpl w:val="FBE8BF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71917FC"/>
    <w:multiLevelType w:val="hybridMultilevel"/>
    <w:tmpl w:val="F0E6581A"/>
    <w:lvl w:ilvl="0" w:tplc="C2166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A16F1A"/>
    <w:multiLevelType w:val="hybridMultilevel"/>
    <w:tmpl w:val="EC529C0C"/>
    <w:lvl w:ilvl="0" w:tplc="602A9F9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47D4548B"/>
    <w:multiLevelType w:val="multilevel"/>
    <w:tmpl w:val="EC7020E8"/>
    <w:lvl w:ilvl="0">
      <w:start w:val="1"/>
      <w:numFmt w:val="none"/>
      <w:pStyle w:val="a"/>
      <w:suff w:val="nothing"/>
      <w:lvlText w:val="&quot;___&quot; __________ 201__"/>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4A46D08"/>
    <w:multiLevelType w:val="hybridMultilevel"/>
    <w:tmpl w:val="3F843A9C"/>
    <w:lvl w:ilvl="0" w:tplc="EA78A110">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75069D7"/>
    <w:multiLevelType w:val="hybridMultilevel"/>
    <w:tmpl w:val="26C4A53E"/>
    <w:lvl w:ilvl="0" w:tplc="DE9ED704">
      <w:start w:val="1"/>
      <w:numFmt w:val="decimal"/>
      <w:pStyle w:val="10"/>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E494261"/>
    <w:multiLevelType w:val="multilevel"/>
    <w:tmpl w:val="5784DD40"/>
    <w:lvl w:ilvl="0">
      <w:start w:val="1"/>
      <w:numFmt w:val="none"/>
      <w:pStyle w:val="a0"/>
      <w:suff w:val="space"/>
      <w:lvlText w:val="_____________"/>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3740BC6"/>
    <w:multiLevelType w:val="hybridMultilevel"/>
    <w:tmpl w:val="25E0699C"/>
    <w:lvl w:ilvl="0" w:tplc="DCC074BA">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7"/>
  </w:num>
  <w:num w:numId="3">
    <w:abstractNumId w:val="4"/>
  </w:num>
  <w:num w:numId="4">
    <w:abstractNumId w:val="6"/>
    <w:lvlOverride w:ilvl="0">
      <w:lvl w:ilvl="0">
        <w:start w:val="1"/>
        <w:numFmt w:val="none"/>
        <w:pStyle w:val="a0"/>
        <w:suff w:val="space"/>
        <w:lvlText w:val="____________"/>
        <w:lvlJc w:val="left"/>
        <w:pPr>
          <w:ind w:left="0" w:firstLine="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6"/>
    <w:lvlOverride w:ilvl="0">
      <w:lvl w:ilvl="0">
        <w:start w:val="1"/>
        <w:numFmt w:val="none"/>
        <w:pStyle w:val="a0"/>
        <w:suff w:val="space"/>
        <w:lvlText w:val="____________"/>
        <w:lvlJc w:val="left"/>
        <w:pPr>
          <w:ind w:left="0" w:firstLine="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6"/>
    <w:lvlOverride w:ilvl="0">
      <w:lvl w:ilvl="0">
        <w:start w:val="1"/>
        <w:numFmt w:val="none"/>
        <w:pStyle w:val="a0"/>
        <w:suff w:val="space"/>
        <w:lvlText w:val="____________"/>
        <w:lvlJc w:val="left"/>
        <w:pPr>
          <w:ind w:left="0" w:firstLine="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3"/>
  </w:num>
  <w:num w:numId="8">
    <w:abstractNumId w:val="6"/>
    <w:lvlOverride w:ilvl="0">
      <w:lvl w:ilvl="0">
        <w:start w:val="1"/>
        <w:numFmt w:val="none"/>
        <w:pStyle w:val="a0"/>
        <w:suff w:val="space"/>
        <w:lvlText w:val="_______________"/>
        <w:lvlJc w:val="left"/>
        <w:pPr>
          <w:ind w:left="0" w:firstLine="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118AC"/>
    <w:rsid w:val="0001154C"/>
    <w:rsid w:val="0001288E"/>
    <w:rsid w:val="00026068"/>
    <w:rsid w:val="00041BCE"/>
    <w:rsid w:val="0004456A"/>
    <w:rsid w:val="00052320"/>
    <w:rsid w:val="00063906"/>
    <w:rsid w:val="00080408"/>
    <w:rsid w:val="000A7E0C"/>
    <w:rsid w:val="000B1B77"/>
    <w:rsid w:val="000C5FC7"/>
    <w:rsid w:val="000D74AA"/>
    <w:rsid w:val="000E7051"/>
    <w:rsid w:val="000F472B"/>
    <w:rsid w:val="00152CD0"/>
    <w:rsid w:val="001748AC"/>
    <w:rsid w:val="00180F27"/>
    <w:rsid w:val="00186CD7"/>
    <w:rsid w:val="00193D73"/>
    <w:rsid w:val="0019538B"/>
    <w:rsid w:val="001A20F6"/>
    <w:rsid w:val="001A4CB5"/>
    <w:rsid w:val="0020331F"/>
    <w:rsid w:val="002118C3"/>
    <w:rsid w:val="00212384"/>
    <w:rsid w:val="00213724"/>
    <w:rsid w:val="002502CF"/>
    <w:rsid w:val="00263BFF"/>
    <w:rsid w:val="00270AAC"/>
    <w:rsid w:val="00272032"/>
    <w:rsid w:val="00282A21"/>
    <w:rsid w:val="00285F3B"/>
    <w:rsid w:val="00354E0D"/>
    <w:rsid w:val="00376B1C"/>
    <w:rsid w:val="00376F9B"/>
    <w:rsid w:val="003C3DDC"/>
    <w:rsid w:val="003D14F7"/>
    <w:rsid w:val="003E6A11"/>
    <w:rsid w:val="003F592F"/>
    <w:rsid w:val="004036A3"/>
    <w:rsid w:val="00404068"/>
    <w:rsid w:val="00412E53"/>
    <w:rsid w:val="00416D12"/>
    <w:rsid w:val="00430559"/>
    <w:rsid w:val="00440FF7"/>
    <w:rsid w:val="004520EE"/>
    <w:rsid w:val="00452808"/>
    <w:rsid w:val="00454F2B"/>
    <w:rsid w:val="00462529"/>
    <w:rsid w:val="00472A1F"/>
    <w:rsid w:val="00476329"/>
    <w:rsid w:val="0049551D"/>
    <w:rsid w:val="00495FF7"/>
    <w:rsid w:val="004A1C0A"/>
    <w:rsid w:val="004B0824"/>
    <w:rsid w:val="004C369E"/>
    <w:rsid w:val="004E02C8"/>
    <w:rsid w:val="004F1F69"/>
    <w:rsid w:val="004F209E"/>
    <w:rsid w:val="004F3078"/>
    <w:rsid w:val="00506F6B"/>
    <w:rsid w:val="00543369"/>
    <w:rsid w:val="00554BE2"/>
    <w:rsid w:val="0055797D"/>
    <w:rsid w:val="005673FD"/>
    <w:rsid w:val="00574047"/>
    <w:rsid w:val="00576242"/>
    <w:rsid w:val="00577CB2"/>
    <w:rsid w:val="005843DB"/>
    <w:rsid w:val="00597B4A"/>
    <w:rsid w:val="005A117B"/>
    <w:rsid w:val="005A1B3E"/>
    <w:rsid w:val="005B02B9"/>
    <w:rsid w:val="005B11C6"/>
    <w:rsid w:val="005D7454"/>
    <w:rsid w:val="005F5D7A"/>
    <w:rsid w:val="00620015"/>
    <w:rsid w:val="006211E5"/>
    <w:rsid w:val="006377AB"/>
    <w:rsid w:val="00663FD2"/>
    <w:rsid w:val="00664B2C"/>
    <w:rsid w:val="00695F2C"/>
    <w:rsid w:val="006B2961"/>
    <w:rsid w:val="006D0DB1"/>
    <w:rsid w:val="006E02E9"/>
    <w:rsid w:val="006E5D4B"/>
    <w:rsid w:val="006F4D47"/>
    <w:rsid w:val="006F4F8E"/>
    <w:rsid w:val="006F5474"/>
    <w:rsid w:val="007028F6"/>
    <w:rsid w:val="0075455E"/>
    <w:rsid w:val="00761EEC"/>
    <w:rsid w:val="0076373F"/>
    <w:rsid w:val="00797806"/>
    <w:rsid w:val="007A1B83"/>
    <w:rsid w:val="007A273A"/>
    <w:rsid w:val="007E1F43"/>
    <w:rsid w:val="00801409"/>
    <w:rsid w:val="00837059"/>
    <w:rsid w:val="00842723"/>
    <w:rsid w:val="008629A0"/>
    <w:rsid w:val="00862D47"/>
    <w:rsid w:val="008654D0"/>
    <w:rsid w:val="00873B38"/>
    <w:rsid w:val="00874086"/>
    <w:rsid w:val="00875C92"/>
    <w:rsid w:val="00883AB4"/>
    <w:rsid w:val="0088588A"/>
    <w:rsid w:val="00887EF7"/>
    <w:rsid w:val="008A3E44"/>
    <w:rsid w:val="008B4A89"/>
    <w:rsid w:val="008C5A8E"/>
    <w:rsid w:val="008E1F77"/>
    <w:rsid w:val="008E5FD3"/>
    <w:rsid w:val="008E73C5"/>
    <w:rsid w:val="008F690B"/>
    <w:rsid w:val="008F7312"/>
    <w:rsid w:val="00904A34"/>
    <w:rsid w:val="00905B6C"/>
    <w:rsid w:val="00907C7D"/>
    <w:rsid w:val="00931656"/>
    <w:rsid w:val="00935246"/>
    <w:rsid w:val="009730CA"/>
    <w:rsid w:val="0097614F"/>
    <w:rsid w:val="009971E6"/>
    <w:rsid w:val="009C20A9"/>
    <w:rsid w:val="009D0388"/>
    <w:rsid w:val="009F6110"/>
    <w:rsid w:val="00A161B1"/>
    <w:rsid w:val="00A8484B"/>
    <w:rsid w:val="00AA200C"/>
    <w:rsid w:val="00AB69AC"/>
    <w:rsid w:val="00AF3EBA"/>
    <w:rsid w:val="00B03D5B"/>
    <w:rsid w:val="00B10A5A"/>
    <w:rsid w:val="00B115E3"/>
    <w:rsid w:val="00B43A2B"/>
    <w:rsid w:val="00B456D4"/>
    <w:rsid w:val="00B47C69"/>
    <w:rsid w:val="00B567DA"/>
    <w:rsid w:val="00B70612"/>
    <w:rsid w:val="00BA3ADF"/>
    <w:rsid w:val="00BA622D"/>
    <w:rsid w:val="00BA72E5"/>
    <w:rsid w:val="00BA791A"/>
    <w:rsid w:val="00BB3D48"/>
    <w:rsid w:val="00BB5E0E"/>
    <w:rsid w:val="00C0609B"/>
    <w:rsid w:val="00C12F0F"/>
    <w:rsid w:val="00C36768"/>
    <w:rsid w:val="00C541FA"/>
    <w:rsid w:val="00C57961"/>
    <w:rsid w:val="00C72871"/>
    <w:rsid w:val="00C87090"/>
    <w:rsid w:val="00C910FD"/>
    <w:rsid w:val="00C92D9E"/>
    <w:rsid w:val="00CA300B"/>
    <w:rsid w:val="00CD3338"/>
    <w:rsid w:val="00CE0376"/>
    <w:rsid w:val="00D033FD"/>
    <w:rsid w:val="00D118AC"/>
    <w:rsid w:val="00D1538C"/>
    <w:rsid w:val="00D45731"/>
    <w:rsid w:val="00D54AE4"/>
    <w:rsid w:val="00D56DF9"/>
    <w:rsid w:val="00D67EDA"/>
    <w:rsid w:val="00D76BC8"/>
    <w:rsid w:val="00DA1859"/>
    <w:rsid w:val="00DB0308"/>
    <w:rsid w:val="00DB5A82"/>
    <w:rsid w:val="00DC1E04"/>
    <w:rsid w:val="00DE0342"/>
    <w:rsid w:val="00DF405C"/>
    <w:rsid w:val="00E00AAE"/>
    <w:rsid w:val="00E076E1"/>
    <w:rsid w:val="00E247E5"/>
    <w:rsid w:val="00E30409"/>
    <w:rsid w:val="00E325A2"/>
    <w:rsid w:val="00E504EB"/>
    <w:rsid w:val="00E850D2"/>
    <w:rsid w:val="00E858CA"/>
    <w:rsid w:val="00E85C9F"/>
    <w:rsid w:val="00E94D53"/>
    <w:rsid w:val="00EA2A34"/>
    <w:rsid w:val="00EB2847"/>
    <w:rsid w:val="00EC4096"/>
    <w:rsid w:val="00EE6997"/>
    <w:rsid w:val="00F445D8"/>
    <w:rsid w:val="00F87372"/>
    <w:rsid w:val="00FA52F1"/>
    <w:rsid w:val="00FC481C"/>
    <w:rsid w:val="00FD11EF"/>
    <w:rsid w:val="00FD1336"/>
    <w:rsid w:val="00FE2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1">
    <w:name w:val="Normal"/>
    <w:qFormat/>
    <w:rsid w:val="00CE0376"/>
    <w:pPr>
      <w:ind w:firstLine="709"/>
      <w:jc w:val="both"/>
    </w:pPr>
    <w:rPr>
      <w:sz w:val="28"/>
      <w:szCs w:val="24"/>
    </w:rPr>
  </w:style>
  <w:style w:type="paragraph" w:styleId="11">
    <w:name w:val="heading 1"/>
    <w:basedOn w:val="a1"/>
    <w:next w:val="a1"/>
    <w:link w:val="12"/>
    <w:rsid w:val="004E02C8"/>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1"/>
    <w:locked/>
    <w:rsid w:val="004E02C8"/>
    <w:rPr>
      <w:rFonts w:ascii="Arial" w:hAnsi="Arial" w:cs="Arial"/>
      <w:b/>
      <w:bCs/>
      <w:color w:val="000080"/>
      <w:lang w:val="ru-RU" w:eastAsia="ru-RU" w:bidi="ar-SA"/>
    </w:rPr>
  </w:style>
  <w:style w:type="character" w:customStyle="1" w:styleId="2">
    <w:name w:val="Приложение_2 Знак"/>
    <w:basedOn w:val="a2"/>
    <w:link w:val="20"/>
    <w:locked/>
    <w:rsid w:val="00D1538C"/>
    <w:rPr>
      <w:sz w:val="28"/>
      <w:szCs w:val="24"/>
    </w:rPr>
  </w:style>
  <w:style w:type="paragraph" w:customStyle="1" w:styleId="20">
    <w:name w:val="Приложение_2"/>
    <w:basedOn w:val="a1"/>
    <w:link w:val="2"/>
    <w:qFormat/>
    <w:rsid w:val="00D1538C"/>
    <w:pPr>
      <w:ind w:left="1701" w:firstLine="0"/>
      <w:jc w:val="left"/>
    </w:pPr>
  </w:style>
  <w:style w:type="character" w:customStyle="1" w:styleId="13">
    <w:name w:val="Приложение_1 Знак"/>
    <w:basedOn w:val="a2"/>
    <w:link w:val="14"/>
    <w:locked/>
    <w:rsid w:val="00CE0376"/>
    <w:rPr>
      <w:sz w:val="28"/>
      <w:szCs w:val="24"/>
    </w:rPr>
  </w:style>
  <w:style w:type="paragraph" w:customStyle="1" w:styleId="14">
    <w:name w:val="Приложение_1"/>
    <w:basedOn w:val="a1"/>
    <w:next w:val="20"/>
    <w:link w:val="13"/>
    <w:qFormat/>
    <w:rsid w:val="00CE0376"/>
    <w:pPr>
      <w:spacing w:before="360"/>
      <w:ind w:left="1701" w:hanging="1701"/>
      <w:jc w:val="left"/>
    </w:pPr>
  </w:style>
  <w:style w:type="paragraph" w:customStyle="1" w:styleId="10">
    <w:name w:val="Нумерованный список 1"/>
    <w:basedOn w:val="a1"/>
    <w:qFormat/>
    <w:rsid w:val="001A4CB5"/>
    <w:pPr>
      <w:numPr>
        <w:numId w:val="9"/>
      </w:numPr>
      <w:tabs>
        <w:tab w:val="left" w:pos="1134"/>
      </w:tabs>
      <w:ind w:left="0" w:firstLine="709"/>
      <w:contextualSpacing/>
    </w:pPr>
    <w:rPr>
      <w:szCs w:val="20"/>
    </w:rPr>
  </w:style>
  <w:style w:type="paragraph" w:customStyle="1" w:styleId="1">
    <w:name w:val="Маркированный список 1"/>
    <w:basedOn w:val="a1"/>
    <w:link w:val="15"/>
    <w:qFormat/>
    <w:rsid w:val="00E30409"/>
    <w:pPr>
      <w:numPr>
        <w:numId w:val="3"/>
      </w:numPr>
      <w:tabs>
        <w:tab w:val="left" w:pos="1134"/>
      </w:tabs>
      <w:ind w:left="0" w:firstLine="709"/>
    </w:pPr>
  </w:style>
  <w:style w:type="character" w:customStyle="1" w:styleId="15">
    <w:name w:val="Маркированный список 1 Знак"/>
    <w:basedOn w:val="a2"/>
    <w:link w:val="1"/>
    <w:rsid w:val="00E30409"/>
    <w:rPr>
      <w:sz w:val="28"/>
      <w:szCs w:val="24"/>
    </w:rPr>
  </w:style>
  <w:style w:type="paragraph" w:customStyle="1" w:styleId="a0">
    <w:name w:val="Согласовано"/>
    <w:basedOn w:val="a1"/>
    <w:next w:val="a"/>
    <w:link w:val="a5"/>
    <w:rsid w:val="00AF3EBA"/>
    <w:pPr>
      <w:numPr>
        <w:numId w:val="4"/>
      </w:numPr>
      <w:spacing w:after="260"/>
    </w:pPr>
    <w:rPr>
      <w:noProof/>
      <w:szCs w:val="28"/>
    </w:rPr>
  </w:style>
  <w:style w:type="character" w:customStyle="1" w:styleId="a5">
    <w:name w:val="Согласовано Знак"/>
    <w:basedOn w:val="a2"/>
    <w:link w:val="a0"/>
    <w:rsid w:val="00AF3EBA"/>
    <w:rPr>
      <w:noProof/>
      <w:sz w:val="28"/>
      <w:szCs w:val="28"/>
    </w:rPr>
  </w:style>
  <w:style w:type="paragraph" w:customStyle="1" w:styleId="a6">
    <w:name w:val="Ознакомление"/>
    <w:basedOn w:val="a1"/>
    <w:link w:val="a7"/>
    <w:rsid w:val="0075455E"/>
    <w:pPr>
      <w:spacing w:after="300"/>
      <w:ind w:firstLine="0"/>
    </w:pPr>
    <w:rPr>
      <w:szCs w:val="28"/>
    </w:rPr>
  </w:style>
  <w:style w:type="character" w:customStyle="1" w:styleId="a7">
    <w:name w:val="Ознакомление Знак"/>
    <w:basedOn w:val="a2"/>
    <w:link w:val="a6"/>
    <w:rsid w:val="0075455E"/>
    <w:rPr>
      <w:sz w:val="28"/>
      <w:szCs w:val="28"/>
    </w:rPr>
  </w:style>
  <w:style w:type="paragraph" w:customStyle="1" w:styleId="a">
    <w:name w:val="Дата подписи"/>
    <w:basedOn w:val="a1"/>
    <w:link w:val="a8"/>
    <w:rsid w:val="00BA791A"/>
    <w:pPr>
      <w:numPr>
        <w:numId w:val="7"/>
      </w:numPr>
      <w:spacing w:after="360"/>
      <w:jc w:val="left"/>
    </w:pPr>
    <w:rPr>
      <w:szCs w:val="28"/>
    </w:rPr>
  </w:style>
  <w:style w:type="character" w:customStyle="1" w:styleId="a8">
    <w:name w:val="Дата подписи Знак"/>
    <w:basedOn w:val="a2"/>
    <w:link w:val="a"/>
    <w:rsid w:val="00BA791A"/>
    <w:rPr>
      <w:sz w:val="28"/>
      <w:szCs w:val="28"/>
    </w:rPr>
  </w:style>
  <w:style w:type="character" w:styleId="a9">
    <w:name w:val="Placeholder Text"/>
    <w:basedOn w:val="a2"/>
    <w:uiPriority w:val="99"/>
    <w:semiHidden/>
    <w:rsid w:val="0004456A"/>
    <w:rPr>
      <w:color w:val="808080"/>
    </w:rPr>
  </w:style>
  <w:style w:type="paragraph" w:styleId="aa">
    <w:name w:val="Balloon Text"/>
    <w:basedOn w:val="a1"/>
    <w:link w:val="ab"/>
    <w:rsid w:val="0004456A"/>
    <w:rPr>
      <w:rFonts w:ascii="Tahoma" w:hAnsi="Tahoma" w:cs="Tahoma"/>
      <w:sz w:val="16"/>
      <w:szCs w:val="16"/>
    </w:rPr>
  </w:style>
  <w:style w:type="character" w:customStyle="1" w:styleId="ab">
    <w:name w:val="Текст выноски Знак"/>
    <w:basedOn w:val="a2"/>
    <w:link w:val="aa"/>
    <w:rsid w:val="0004456A"/>
    <w:rPr>
      <w:rFonts w:ascii="Tahoma" w:hAnsi="Tahoma" w:cs="Tahoma"/>
      <w:sz w:val="16"/>
      <w:szCs w:val="16"/>
    </w:rPr>
  </w:style>
  <w:style w:type="paragraph" w:customStyle="1" w:styleId="ac">
    <w:name w:val="приказываю"/>
    <w:basedOn w:val="a1"/>
    <w:next w:val="a1"/>
    <w:rsid w:val="00543369"/>
    <w:pPr>
      <w:spacing w:after="240"/>
    </w:pPr>
    <w:rPr>
      <w:spacing w:val="60"/>
      <w:szCs w:val="28"/>
    </w:rPr>
  </w:style>
  <w:style w:type="paragraph" w:styleId="ad">
    <w:name w:val="header"/>
    <w:basedOn w:val="a1"/>
    <w:link w:val="ae"/>
    <w:rsid w:val="00376B1C"/>
    <w:pPr>
      <w:tabs>
        <w:tab w:val="center" w:pos="4677"/>
        <w:tab w:val="right" w:pos="9355"/>
      </w:tabs>
      <w:ind w:firstLine="0"/>
      <w:jc w:val="left"/>
    </w:pPr>
    <w:rPr>
      <w:sz w:val="20"/>
    </w:rPr>
  </w:style>
  <w:style w:type="character" w:customStyle="1" w:styleId="ae">
    <w:name w:val="Верхний колонтитул Знак"/>
    <w:basedOn w:val="a2"/>
    <w:link w:val="ad"/>
    <w:rsid w:val="00376B1C"/>
    <w:rPr>
      <w:szCs w:val="24"/>
    </w:rPr>
  </w:style>
  <w:style w:type="paragraph" w:styleId="af">
    <w:name w:val="footer"/>
    <w:basedOn w:val="a1"/>
    <w:link w:val="af0"/>
    <w:rsid w:val="00376B1C"/>
    <w:pPr>
      <w:tabs>
        <w:tab w:val="center" w:pos="4677"/>
        <w:tab w:val="right" w:pos="9355"/>
      </w:tabs>
      <w:ind w:firstLine="0"/>
      <w:jc w:val="left"/>
    </w:pPr>
    <w:rPr>
      <w:sz w:val="20"/>
    </w:rPr>
  </w:style>
  <w:style w:type="character" w:customStyle="1" w:styleId="af0">
    <w:name w:val="Нижний колонтитул Знак"/>
    <w:basedOn w:val="a2"/>
    <w:link w:val="af"/>
    <w:rsid w:val="00376B1C"/>
    <w:rPr>
      <w:szCs w:val="24"/>
    </w:rPr>
  </w:style>
  <w:style w:type="paragraph" w:styleId="af1">
    <w:name w:val="List Paragraph"/>
    <w:basedOn w:val="a1"/>
    <w:uiPriority w:val="34"/>
    <w:rsid w:val="006211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1">
    <w:name w:val="Normal"/>
    <w:qFormat/>
    <w:rsid w:val="00CE0376"/>
    <w:pPr>
      <w:ind w:firstLine="709"/>
      <w:jc w:val="both"/>
    </w:pPr>
    <w:rPr>
      <w:sz w:val="28"/>
      <w:szCs w:val="24"/>
    </w:rPr>
  </w:style>
  <w:style w:type="paragraph" w:styleId="11">
    <w:name w:val="heading 1"/>
    <w:basedOn w:val="a1"/>
    <w:next w:val="a1"/>
    <w:link w:val="12"/>
    <w:rsid w:val="004E02C8"/>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1"/>
    <w:locked/>
    <w:rsid w:val="004E02C8"/>
    <w:rPr>
      <w:rFonts w:ascii="Arial" w:hAnsi="Arial" w:cs="Arial"/>
      <w:b/>
      <w:bCs/>
      <w:color w:val="000080"/>
      <w:lang w:val="ru-RU" w:eastAsia="ru-RU" w:bidi="ar-SA"/>
    </w:rPr>
  </w:style>
  <w:style w:type="character" w:customStyle="1" w:styleId="2">
    <w:name w:val="Приложение_2 Знак"/>
    <w:basedOn w:val="a2"/>
    <w:link w:val="20"/>
    <w:locked/>
    <w:rsid w:val="00D1538C"/>
    <w:rPr>
      <w:sz w:val="28"/>
      <w:szCs w:val="24"/>
    </w:rPr>
  </w:style>
  <w:style w:type="paragraph" w:customStyle="1" w:styleId="20">
    <w:name w:val="Приложение_2"/>
    <w:basedOn w:val="a1"/>
    <w:link w:val="2"/>
    <w:qFormat/>
    <w:rsid w:val="00D1538C"/>
    <w:pPr>
      <w:ind w:left="1701" w:firstLine="0"/>
      <w:jc w:val="left"/>
    </w:pPr>
  </w:style>
  <w:style w:type="character" w:customStyle="1" w:styleId="13">
    <w:name w:val="Приложение_1 Знак"/>
    <w:basedOn w:val="a2"/>
    <w:link w:val="14"/>
    <w:locked/>
    <w:rsid w:val="00CE0376"/>
    <w:rPr>
      <w:sz w:val="28"/>
      <w:szCs w:val="24"/>
    </w:rPr>
  </w:style>
  <w:style w:type="paragraph" w:customStyle="1" w:styleId="14">
    <w:name w:val="Приложение_1"/>
    <w:basedOn w:val="a1"/>
    <w:next w:val="20"/>
    <w:link w:val="13"/>
    <w:qFormat/>
    <w:rsid w:val="00CE0376"/>
    <w:pPr>
      <w:spacing w:before="360"/>
      <w:ind w:left="1701" w:hanging="1701"/>
      <w:jc w:val="left"/>
    </w:pPr>
  </w:style>
  <w:style w:type="paragraph" w:customStyle="1" w:styleId="10">
    <w:name w:val="Нумерованный список 1"/>
    <w:basedOn w:val="a1"/>
    <w:qFormat/>
    <w:rsid w:val="001A4CB5"/>
    <w:pPr>
      <w:numPr>
        <w:numId w:val="9"/>
      </w:numPr>
      <w:tabs>
        <w:tab w:val="left" w:pos="1134"/>
      </w:tabs>
      <w:ind w:left="0" w:firstLine="709"/>
      <w:contextualSpacing/>
    </w:pPr>
    <w:rPr>
      <w:szCs w:val="20"/>
    </w:rPr>
  </w:style>
  <w:style w:type="paragraph" w:customStyle="1" w:styleId="1">
    <w:name w:val="Маркированный список 1"/>
    <w:basedOn w:val="a1"/>
    <w:link w:val="15"/>
    <w:qFormat/>
    <w:rsid w:val="00E30409"/>
    <w:pPr>
      <w:numPr>
        <w:numId w:val="3"/>
      </w:numPr>
      <w:tabs>
        <w:tab w:val="left" w:pos="1134"/>
      </w:tabs>
      <w:ind w:left="0" w:firstLine="709"/>
    </w:pPr>
  </w:style>
  <w:style w:type="character" w:customStyle="1" w:styleId="15">
    <w:name w:val="Маркированный список 1 Знак"/>
    <w:basedOn w:val="a2"/>
    <w:link w:val="1"/>
    <w:rsid w:val="00E30409"/>
    <w:rPr>
      <w:sz w:val="28"/>
      <w:szCs w:val="24"/>
    </w:rPr>
  </w:style>
  <w:style w:type="paragraph" w:customStyle="1" w:styleId="a0">
    <w:name w:val="Согласовано"/>
    <w:basedOn w:val="a1"/>
    <w:next w:val="a"/>
    <w:link w:val="a5"/>
    <w:rsid w:val="00AF3EBA"/>
    <w:pPr>
      <w:numPr>
        <w:numId w:val="4"/>
      </w:numPr>
      <w:spacing w:after="260"/>
    </w:pPr>
    <w:rPr>
      <w:noProof/>
      <w:szCs w:val="28"/>
    </w:rPr>
  </w:style>
  <w:style w:type="character" w:customStyle="1" w:styleId="a5">
    <w:name w:val="Согласовано Знак"/>
    <w:basedOn w:val="a2"/>
    <w:link w:val="a0"/>
    <w:rsid w:val="00AF3EBA"/>
    <w:rPr>
      <w:noProof/>
      <w:sz w:val="28"/>
      <w:szCs w:val="28"/>
    </w:rPr>
  </w:style>
  <w:style w:type="paragraph" w:customStyle="1" w:styleId="a6">
    <w:name w:val="Ознакомление"/>
    <w:basedOn w:val="a1"/>
    <w:link w:val="a7"/>
    <w:rsid w:val="0075455E"/>
    <w:pPr>
      <w:spacing w:after="300"/>
      <w:ind w:firstLine="0"/>
    </w:pPr>
    <w:rPr>
      <w:szCs w:val="28"/>
    </w:rPr>
  </w:style>
  <w:style w:type="character" w:customStyle="1" w:styleId="a7">
    <w:name w:val="Ознакомление Знак"/>
    <w:basedOn w:val="a2"/>
    <w:link w:val="a6"/>
    <w:rsid w:val="0075455E"/>
    <w:rPr>
      <w:sz w:val="28"/>
      <w:szCs w:val="28"/>
    </w:rPr>
  </w:style>
  <w:style w:type="paragraph" w:customStyle="1" w:styleId="a">
    <w:name w:val="Дата подписи"/>
    <w:basedOn w:val="a1"/>
    <w:link w:val="a8"/>
    <w:rsid w:val="00BA791A"/>
    <w:pPr>
      <w:numPr>
        <w:numId w:val="7"/>
      </w:numPr>
      <w:spacing w:after="360"/>
      <w:jc w:val="left"/>
    </w:pPr>
    <w:rPr>
      <w:szCs w:val="28"/>
    </w:rPr>
  </w:style>
  <w:style w:type="character" w:customStyle="1" w:styleId="a8">
    <w:name w:val="Дата подписи Знак"/>
    <w:basedOn w:val="a2"/>
    <w:link w:val="a"/>
    <w:rsid w:val="00BA791A"/>
    <w:rPr>
      <w:sz w:val="28"/>
      <w:szCs w:val="28"/>
    </w:rPr>
  </w:style>
  <w:style w:type="character" w:styleId="a9">
    <w:name w:val="Placeholder Text"/>
    <w:basedOn w:val="a2"/>
    <w:uiPriority w:val="99"/>
    <w:semiHidden/>
    <w:rsid w:val="0004456A"/>
    <w:rPr>
      <w:color w:val="808080"/>
    </w:rPr>
  </w:style>
  <w:style w:type="paragraph" w:styleId="aa">
    <w:name w:val="Balloon Text"/>
    <w:basedOn w:val="a1"/>
    <w:link w:val="ab"/>
    <w:rsid w:val="0004456A"/>
    <w:rPr>
      <w:rFonts w:ascii="Tahoma" w:hAnsi="Tahoma" w:cs="Tahoma"/>
      <w:sz w:val="16"/>
      <w:szCs w:val="16"/>
    </w:rPr>
  </w:style>
  <w:style w:type="character" w:customStyle="1" w:styleId="ab">
    <w:name w:val="Текст выноски Знак"/>
    <w:basedOn w:val="a2"/>
    <w:link w:val="aa"/>
    <w:rsid w:val="0004456A"/>
    <w:rPr>
      <w:rFonts w:ascii="Tahoma" w:hAnsi="Tahoma" w:cs="Tahoma"/>
      <w:sz w:val="16"/>
      <w:szCs w:val="16"/>
    </w:rPr>
  </w:style>
  <w:style w:type="paragraph" w:customStyle="1" w:styleId="ac">
    <w:name w:val="приказываю"/>
    <w:basedOn w:val="a1"/>
    <w:next w:val="a1"/>
    <w:rsid w:val="00543369"/>
    <w:pPr>
      <w:spacing w:after="240"/>
    </w:pPr>
    <w:rPr>
      <w:spacing w:val="60"/>
      <w:szCs w:val="28"/>
    </w:rPr>
  </w:style>
  <w:style w:type="paragraph" w:styleId="ad">
    <w:name w:val="header"/>
    <w:basedOn w:val="a1"/>
    <w:link w:val="ae"/>
    <w:rsid w:val="00376B1C"/>
    <w:pPr>
      <w:tabs>
        <w:tab w:val="center" w:pos="4677"/>
        <w:tab w:val="right" w:pos="9355"/>
      </w:tabs>
      <w:ind w:firstLine="0"/>
      <w:jc w:val="left"/>
    </w:pPr>
    <w:rPr>
      <w:sz w:val="20"/>
    </w:rPr>
  </w:style>
  <w:style w:type="character" w:customStyle="1" w:styleId="ae">
    <w:name w:val="Верхний колонтитул Знак"/>
    <w:basedOn w:val="a2"/>
    <w:link w:val="ad"/>
    <w:rsid w:val="00376B1C"/>
    <w:rPr>
      <w:szCs w:val="24"/>
    </w:rPr>
  </w:style>
  <w:style w:type="paragraph" w:styleId="af">
    <w:name w:val="footer"/>
    <w:basedOn w:val="a1"/>
    <w:link w:val="af0"/>
    <w:rsid w:val="00376B1C"/>
    <w:pPr>
      <w:tabs>
        <w:tab w:val="center" w:pos="4677"/>
        <w:tab w:val="right" w:pos="9355"/>
      </w:tabs>
      <w:ind w:firstLine="0"/>
      <w:jc w:val="left"/>
    </w:pPr>
    <w:rPr>
      <w:sz w:val="20"/>
    </w:rPr>
  </w:style>
  <w:style w:type="character" w:customStyle="1" w:styleId="af0">
    <w:name w:val="Нижний колонтитул Знак"/>
    <w:basedOn w:val="a2"/>
    <w:link w:val="af"/>
    <w:rsid w:val="00376B1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2F5D3D45F5AA121AB495340136606B3CA138FCB364A1E71BEC10E12DF9F5EBF6141083F1AB8B28KF52E" TargetMode="External"/><Relationship Id="rId18" Type="http://schemas.openxmlformats.org/officeDocument/2006/relationships/hyperlink" Target="consultantplus://offline/ref=462F5D3D45F5AA121AB495340136606B3CA132FFB666A1E71BEC10E12DF9F5EBF6141083F1AB882DKF56E" TargetMode="External"/><Relationship Id="rId26" Type="http://schemas.openxmlformats.org/officeDocument/2006/relationships/hyperlink" Target="consultantplus://offline/ref=462F5D3D45F5AA121AB495340136606B3FAD3CFFBD36F6E54AB91EKE54E" TargetMode="External"/><Relationship Id="rId3" Type="http://schemas.openxmlformats.org/officeDocument/2006/relationships/styles" Target="styles.xml"/><Relationship Id="rId21" Type="http://schemas.openxmlformats.org/officeDocument/2006/relationships/hyperlink" Target="consultantplus://offline/ref=462F5D3D45F5AA121AB495340136606B34A33DFBBF6BFCED13B51CE32AF6AAFCF15D1C82F1A98CK257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62F5D3D45F5AA121AB495340136606B3CA132FFB666A1E71BEC10E12DF9F5EBF6141083F1AB892CKF5AE" TargetMode="External"/><Relationship Id="rId17" Type="http://schemas.openxmlformats.org/officeDocument/2006/relationships/hyperlink" Target="consultantplus://offline/ref=462F5D3D45F5AA121AB495340136606B3CA132FFB666A1E71BEC10E12DF9F5EBF6141083F1AB882DKF51E" TargetMode="External"/><Relationship Id="rId25" Type="http://schemas.openxmlformats.org/officeDocument/2006/relationships/hyperlink" Target="consultantplus://offline/ref=462F5D3D45F5AA121AB495340136606B34A632F2B66BFCED13B51CE3K25AE"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462F5D3D45F5AA121AB495340136606B3CA132FFB666A1E71BEC10E12DF9F5EBF6141083F1AB882DKF52E" TargetMode="External"/><Relationship Id="rId20" Type="http://schemas.openxmlformats.org/officeDocument/2006/relationships/hyperlink" Target="consultantplus://offline/ref=462F5D3D45F5AA121AB495340136606B3AA433F9B26BFCED13B51CE32AF6AAFCF15D1C82F1AB8BK259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2F5D3D45F5AA121AB495340136606B3CA138FCB364A1E71BEC10E12DF9F5EBF6141083F1AB8B28KF52E" TargetMode="External"/><Relationship Id="rId24" Type="http://schemas.openxmlformats.org/officeDocument/2006/relationships/hyperlink" Target="consultantplus://offline/ref=462F5D3D45F5AA121AB495340136606B3CA132FFB666A1E71BEC10E12DF9F5EBF6141083F1AB8A2AKF53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62F5D3D45F5AA121AB495340136606B3CA132FFB666A1E71BEC10E12DF9F5EBF6141083F1AB882FKF55E" TargetMode="External"/><Relationship Id="rId23" Type="http://schemas.openxmlformats.org/officeDocument/2006/relationships/hyperlink" Target="consultantplus://offline/ref=462F5D3D45F5AA121AB495340136606B3AA433F9B26BFCED13B51CE32AF6AAFCF15D1C82F1AB8BK259E" TargetMode="External"/><Relationship Id="rId28" Type="http://schemas.openxmlformats.org/officeDocument/2006/relationships/header" Target="header1.xml"/><Relationship Id="rId10" Type="http://schemas.openxmlformats.org/officeDocument/2006/relationships/hyperlink" Target="consultantplus://offline/ref=462F5D3D45F5AA121AB495340136606B3CA132FFB666A1E71BEC10E12DF9F5EBF6141083F1AB892CKF5AE" TargetMode="External"/><Relationship Id="rId19" Type="http://schemas.openxmlformats.org/officeDocument/2006/relationships/hyperlink" Target="consultantplus://offline/ref=462F5D3D45F5AA121AB495340136606B34A632F2B66BFCED13B51CE32AF6AAFCF15D1C82F1AB8BK25DE"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62F5D3D45F5AA121AB495340136606B3CA132FFB666A1E71BEC10E12DF9F5EBF6141083F1AB892FKF54E" TargetMode="External"/><Relationship Id="rId22" Type="http://schemas.openxmlformats.org/officeDocument/2006/relationships/hyperlink" Target="consultantplus://offline/ref=462F5D3D45F5AA121AB495340136606B3CA132FFB666A1E71BEC10E12DF9F5EBF6141083F1AB8926KF50E" TargetMode="External"/><Relationship Id="rId27" Type="http://schemas.openxmlformats.org/officeDocument/2006/relationships/hyperlink" Target="consultantplus://offline/ref=462F5D3D45F5AA121AB495340136606B3CA132FFB666A1E71BEC10E12DF9F5EBF6141083F1AB8C2BKF5AE" TargetMode="External"/><Relationship Id="rId30" Type="http://schemas.openxmlformats.org/officeDocument/2006/relationships/header" Target="header2.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1064;&#1072;&#1073;&#1083;&#1086;&#1085;&#1099;%20&#1076;&#1083;&#1103;%20&#1080;&#1089;&#1087;&#1086;&#1083;&#1100;&#1079;&#1086;&#1074;&#1072;&#1085;&#1080;&#1103;\&#1064;&#1072;&#1073;&#1083;&#1086;&#1085;&#1099;%20&#1057;&#1069;&#1044;%202007-2010\74_&#1055;&#1088;&#1080;&#1082;&#1072;&#1079;.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0179C8B0904E7680E7A661CA9D9A98"/>
        <w:category>
          <w:name w:val="Общие"/>
          <w:gallery w:val="placeholder"/>
        </w:category>
        <w:types>
          <w:type w:val="bbPlcHdr"/>
        </w:types>
        <w:behaviors>
          <w:behavior w:val="content"/>
        </w:behaviors>
        <w:guid w:val="{3259E54E-BF81-4443-9D05-8EB1EF265C59}"/>
      </w:docPartPr>
      <w:docPartBody>
        <w:p w:rsidR="00312635" w:rsidRDefault="008C5EC7">
          <w:pPr>
            <w:pStyle w:val="0A0179C8B0904E7680E7A661CA9D9A98"/>
          </w:pPr>
          <w:r w:rsidRPr="005D7454">
            <w:rPr>
              <w:rStyle w:val="a3"/>
              <w:color w:val="auto"/>
              <w:szCs w:val="28"/>
            </w:rPr>
            <w:t>«___» ___________ 201__ г.</w:t>
          </w:r>
        </w:p>
      </w:docPartBody>
    </w:docPart>
    <w:docPart>
      <w:docPartPr>
        <w:name w:val="D95C5BD730E84CEE93B85F4155BAAF64"/>
        <w:category>
          <w:name w:val="Общие"/>
          <w:gallery w:val="placeholder"/>
        </w:category>
        <w:types>
          <w:type w:val="bbPlcHdr"/>
        </w:types>
        <w:behaviors>
          <w:behavior w:val="content"/>
        </w:behaviors>
        <w:guid w:val="{05C853A4-8230-43A1-83FB-33CF7862E100}"/>
      </w:docPartPr>
      <w:docPartBody>
        <w:p w:rsidR="00312635" w:rsidRDefault="008C5EC7">
          <w:pPr>
            <w:pStyle w:val="D95C5BD730E84CEE93B85F4155BAAF64"/>
          </w:pPr>
          <w:r w:rsidRPr="00412E53">
            <w:rPr>
              <w:szCs w:val="28"/>
              <w:u w:val="single"/>
            </w:rPr>
            <w:t>               </w:t>
          </w:r>
        </w:p>
      </w:docPartBody>
    </w:docPart>
    <w:docPart>
      <w:docPartPr>
        <w:name w:val="18C65C554BB1434EA453497A30CDDAA1"/>
        <w:category>
          <w:name w:val="Общие"/>
          <w:gallery w:val="placeholder"/>
        </w:category>
        <w:types>
          <w:type w:val="bbPlcHdr"/>
        </w:types>
        <w:behaviors>
          <w:behavior w:val="content"/>
        </w:behaviors>
        <w:guid w:val="{B7E8D937-6C0C-4E95-8A75-109A5E187216}"/>
      </w:docPartPr>
      <w:docPartBody>
        <w:p w:rsidR="00312635" w:rsidRDefault="008C5EC7">
          <w:pPr>
            <w:pStyle w:val="18C65C554BB1434EA453497A30CDDAA1"/>
          </w:pPr>
          <w:r w:rsidRPr="00BA72E5">
            <w:rPr>
              <w:rStyle w:val="a3"/>
            </w:rPr>
            <w:t>Руководитель</w:t>
          </w:r>
        </w:p>
      </w:docPartBody>
    </w:docPart>
    <w:docPart>
      <w:docPartPr>
        <w:name w:val="AD8D1C98918D421BA7FAB19C2DA5C0C3"/>
        <w:category>
          <w:name w:val="Общие"/>
          <w:gallery w:val="placeholder"/>
        </w:category>
        <w:types>
          <w:type w:val="bbPlcHdr"/>
        </w:types>
        <w:behaviors>
          <w:behavior w:val="content"/>
        </w:behaviors>
        <w:guid w:val="{5D4C6EFD-AB7D-45FA-BE3F-B879CE672EF2}"/>
      </w:docPartPr>
      <w:docPartBody>
        <w:p w:rsidR="00312635" w:rsidRDefault="008C5EC7">
          <w:pPr>
            <w:pStyle w:val="AD8D1C98918D421BA7FAB19C2DA5C0C3"/>
          </w:pPr>
          <w:r w:rsidRPr="00BA72E5">
            <w:rPr>
              <w:rStyle w:val="a3"/>
            </w:rPr>
            <w:t>А.А. Балакин</w:t>
          </w:r>
        </w:p>
      </w:docPartBody>
    </w:docPart>
    <w:docPart>
      <w:docPartPr>
        <w:name w:val="4973F59DBB20492C8B9D806291611BCD"/>
        <w:category>
          <w:name w:val="Общие"/>
          <w:gallery w:val="placeholder"/>
        </w:category>
        <w:types>
          <w:type w:val="bbPlcHdr"/>
        </w:types>
        <w:behaviors>
          <w:behavior w:val="content"/>
        </w:behaviors>
        <w:guid w:val="{21175F10-360D-4F81-8D78-EA7658F6BFC3}"/>
      </w:docPartPr>
      <w:docPartBody>
        <w:p w:rsidR="00312635" w:rsidRDefault="008C5EC7">
          <w:pPr>
            <w:pStyle w:val="4973F59DBB20492C8B9D806291611BCD"/>
          </w:pPr>
          <w:r w:rsidRPr="005D7454">
            <w:rPr>
              <w:rStyle w:val="a3"/>
              <w:color w:val="auto"/>
              <w:szCs w:val="28"/>
            </w:rPr>
            <w:t>«___» ___________ 201__ г.</w:t>
          </w:r>
        </w:p>
      </w:docPartBody>
    </w:docPart>
    <w:docPart>
      <w:docPartPr>
        <w:name w:val="128BAA1D32C14B2EB1958592AF0FC8FC"/>
        <w:category>
          <w:name w:val="Общие"/>
          <w:gallery w:val="placeholder"/>
        </w:category>
        <w:types>
          <w:type w:val="bbPlcHdr"/>
        </w:types>
        <w:behaviors>
          <w:behavior w:val="content"/>
        </w:behaviors>
        <w:guid w:val="{F0111D0B-BABA-4692-A593-E92EE546F48C}"/>
      </w:docPartPr>
      <w:docPartBody>
        <w:p w:rsidR="00312635" w:rsidRDefault="008C5EC7">
          <w:pPr>
            <w:pStyle w:val="128BAA1D32C14B2EB1958592AF0FC8FC"/>
          </w:pPr>
          <w:r w:rsidRPr="00BB5E0E">
            <w:rPr>
              <w:szCs w:val="28"/>
              <w:u w:val="single"/>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C5EC7"/>
    <w:rsid w:val="00312635"/>
    <w:rsid w:val="008C5EC7"/>
    <w:rsid w:val="00952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6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2635"/>
    <w:rPr>
      <w:color w:val="808080"/>
    </w:rPr>
  </w:style>
  <w:style w:type="paragraph" w:customStyle="1" w:styleId="0A0179C8B0904E7680E7A661CA9D9A98">
    <w:name w:val="0A0179C8B0904E7680E7A661CA9D9A98"/>
    <w:rsid w:val="00312635"/>
  </w:style>
  <w:style w:type="paragraph" w:customStyle="1" w:styleId="D95C5BD730E84CEE93B85F4155BAAF64">
    <w:name w:val="D95C5BD730E84CEE93B85F4155BAAF64"/>
    <w:rsid w:val="00312635"/>
  </w:style>
  <w:style w:type="paragraph" w:customStyle="1" w:styleId="B2677401ADDF4E9DB4442340C923A170">
    <w:name w:val="B2677401ADDF4E9DB4442340C923A170"/>
    <w:rsid w:val="00312635"/>
  </w:style>
  <w:style w:type="paragraph" w:customStyle="1" w:styleId="914E45040C4B4939B3714C288B83DBFD">
    <w:name w:val="914E45040C4B4939B3714C288B83DBFD"/>
    <w:rsid w:val="00312635"/>
  </w:style>
  <w:style w:type="paragraph" w:customStyle="1" w:styleId="18C65C554BB1434EA453497A30CDDAA1">
    <w:name w:val="18C65C554BB1434EA453497A30CDDAA1"/>
    <w:rsid w:val="00312635"/>
  </w:style>
  <w:style w:type="paragraph" w:customStyle="1" w:styleId="AD8D1C98918D421BA7FAB19C2DA5C0C3">
    <w:name w:val="AD8D1C98918D421BA7FAB19C2DA5C0C3"/>
    <w:rsid w:val="00312635"/>
  </w:style>
  <w:style w:type="paragraph" w:customStyle="1" w:styleId="3513B79B862A48D9BEDC918C6370EEC7">
    <w:name w:val="3513B79B862A48D9BEDC918C6370EEC7"/>
    <w:rsid w:val="00312635"/>
  </w:style>
  <w:style w:type="paragraph" w:customStyle="1" w:styleId="AEE6FCE433E648C0803B6BA17750B4A3">
    <w:name w:val="AEE6FCE433E648C0803B6BA17750B4A3"/>
    <w:rsid w:val="00312635"/>
  </w:style>
  <w:style w:type="paragraph" w:customStyle="1" w:styleId="01FD4790DC1948F08C75A0BDE658A507">
    <w:name w:val="01FD4790DC1948F08C75A0BDE658A507"/>
    <w:rsid w:val="00312635"/>
  </w:style>
  <w:style w:type="paragraph" w:customStyle="1" w:styleId="4973F59DBB20492C8B9D806291611BCD">
    <w:name w:val="4973F59DBB20492C8B9D806291611BCD"/>
    <w:rsid w:val="00312635"/>
  </w:style>
  <w:style w:type="paragraph" w:customStyle="1" w:styleId="128BAA1D32C14B2EB1958592AF0FC8FC">
    <w:name w:val="128BAA1D32C14B2EB1958592AF0FC8FC"/>
    <w:rsid w:val="003126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SelectedStyle="\APA.XSL"/>
</file>

<file path=customXml/itemProps1.xml><?xml version="1.0" encoding="utf-8"?>
<ds:datastoreItem xmlns:ds="http://schemas.openxmlformats.org/officeDocument/2006/customXml" ds:itemID="{43D3F7E7-B773-4FB1-A8EF-70B23DA1CF45}">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74_Приказ</Template>
  <TotalTime>4</TotalTime>
  <Pages>7</Pages>
  <Words>1607</Words>
  <Characters>14066</Characters>
  <Application>Microsoft Office Word</Application>
  <DocSecurity>0</DocSecurity>
  <Lines>117</Lines>
  <Paragraphs>31</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Управление Роскомнадзора по Челябинской области</Company>
  <LinksUpToDate>false</LinksUpToDate>
  <CharactersWithSpaces>15642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Admin</dc:creator>
  <cp:lastModifiedBy>Елена А. Барашкова</cp:lastModifiedBy>
  <cp:revision>3</cp:revision>
  <cp:lastPrinted>2012-10-18T10:55:00Z</cp:lastPrinted>
  <dcterms:created xsi:type="dcterms:W3CDTF">2014-01-23T07:44:00Z</dcterms:created>
  <dcterms:modified xsi:type="dcterms:W3CDTF">2015-12-07T10:37:00Z</dcterms:modified>
</cp:coreProperties>
</file>