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МИНИСТЕРСТВО СВЯЗИ И МАССОВЫХ КОММУНИКАЦИЙ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СВЯЗИ,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от 28 января 2010 г. N 64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О ФАКТАХ ОБРАЩЕНИЯ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В ЦЕЛЯХ СКЛОНЕНИЯ ФЕДЕРАЛЬНОГО ГОСУДАРСТВЕННОГО СЛУЖАЩЕГО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СЛУЖБЫ ПО НАДЗОРУ В СФЕРЕ СВЯЗИ, </w:t>
      </w:r>
      <w:proofErr w:type="gramStart"/>
      <w:r w:rsidRPr="00B01C74">
        <w:rPr>
          <w:rFonts w:ascii="Times New Roman" w:hAnsi="Times New Roman" w:cs="Times New Roman"/>
          <w:b/>
          <w:bCs/>
          <w:sz w:val="24"/>
          <w:szCs w:val="24"/>
        </w:rPr>
        <w:t>ИНФОРМАЦИОННЫХ</w:t>
      </w:r>
      <w:proofErr w:type="gramEnd"/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ТЕХНОЛОГИЙ И МАССОВЫХ КОММУНИКАЦИЙ И ЕЕ ТЕРРИТОРИАЛЬНЫХ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ОРГАНОВ К СОВЕРШЕНИЮ КОРРУПЦИОННЫХ ПРАВОНАРУШЕНИЙ,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РЕГИСТРАЦИИ ТАКИХ УВЕДОМЛЕНИЙ И ОРГАНИЗАЦИИ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ПРОВЕРКИ СОДЕРЖАЩИХСЯ В НИХ СВЕДЕНИЙ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2" w:tooltip="Ссылка на текущий документ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 w:rsidRPr="00B01C74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B01C74">
        <w:rPr>
          <w:rFonts w:ascii="Times New Roman" w:hAnsi="Times New Roman" w:cs="Times New Roman"/>
          <w:sz w:val="24"/>
          <w:szCs w:val="24"/>
        </w:rPr>
        <w:t xml:space="preserve"> содержащихся в них сведений согласно приложению N 1.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07" w:tooltip="Ссылка на текущий документ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приложению N 2.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3. Настоящий Приказ направить на государственную регистрацию в Министерство юстиции Российской Федерации.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1C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1C7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С.К.СИТНИКОВ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35"/>
      <w:bookmarkEnd w:id="0"/>
      <w:r w:rsidRPr="00B01C74">
        <w:rPr>
          <w:rFonts w:ascii="Times New Roman" w:hAnsi="Times New Roman" w:cs="Times New Roman"/>
        </w:rPr>
        <w:t>Приложение N 1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к Приказу Федеральной службы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по надзору в сфере связи,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информационных технологий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и массовых коммуникаций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от 28 января 2010 г. N 64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B01C7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УВЕДОМЛЕНИЯ ПРЕДСТАВИТЕЛЯ НАНИМАТЕЛЯ О ФАКТАХ ОБРАЩЕНИЯ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В ЦЕЛЯХ СКЛОНЕНИЯ ФЕДЕРАЛЬНОГО ГОСУДАРСТВЕННОГО СЛУЖАЩЕГО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СЛУЖБЫ ПО НАДЗОРУ В СФЕРЕ СВЯЗИ, </w:t>
      </w:r>
      <w:proofErr w:type="gramStart"/>
      <w:r w:rsidRPr="00B01C74">
        <w:rPr>
          <w:rFonts w:ascii="Times New Roman" w:hAnsi="Times New Roman" w:cs="Times New Roman"/>
          <w:b/>
          <w:bCs/>
          <w:sz w:val="24"/>
          <w:szCs w:val="24"/>
        </w:rPr>
        <w:t>ИНФОРМАЦИОННЫХ</w:t>
      </w:r>
      <w:proofErr w:type="gramEnd"/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ТЕХНОЛОГИЙ И МАССОВЫХ КОММУНИКАЦИЙ И ЕЕ ТЕРРИТОРИАЛЬНЫХ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ОРГАНОВ К СОВЕРШЕНИЮ КОРРУПЦИОННЫХ ПРАВОНАРУШЕНИЙ,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РЕГИСТРАЦИИ ТАКИХ УВЕДОМЛЕНИЙ И ОРГАНИЗАЦИИ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ПРОВЕРКИ СОДЕРЖАЩИХСЯ В НИХ СВЕДЕНИЙ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B01C7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</w:t>
      </w:r>
      <w:proofErr w:type="spellStart"/>
      <w:r w:rsidRPr="00B01C7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B01C74">
        <w:rPr>
          <w:rFonts w:ascii="Times New Roman" w:hAnsi="Times New Roman" w:cs="Times New Roman"/>
          <w:sz w:val="24"/>
          <w:szCs w:val="24"/>
        </w:rPr>
        <w:t xml:space="preserve">)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 w:rsidRPr="00B01C74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B01C74">
        <w:rPr>
          <w:rFonts w:ascii="Times New Roman" w:hAnsi="Times New Roman" w:cs="Times New Roman"/>
          <w:sz w:val="24"/>
          <w:szCs w:val="24"/>
        </w:rPr>
        <w:t xml:space="preserve"> содержащихся в них сведений (далее - Порядок) разработан во исполнение положений Федерального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процедуру уведомления федеральными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Par107" w:tooltip="Ссылка на текущий документ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 w:rsidRPr="00B01C74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Pr="00B01C74">
        <w:rPr>
          <w:rFonts w:ascii="Times New Roman" w:hAnsi="Times New Roman" w:cs="Times New Roman"/>
          <w:sz w:val="24"/>
          <w:szCs w:val="24"/>
        </w:rPr>
        <w:t>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3. В соответствии со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Федерального закона N 273-ФЗ коррупцией являются: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proofErr w:type="gramStart"/>
      <w:r w:rsidRPr="00B01C74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01C74">
        <w:rPr>
          <w:rFonts w:ascii="Times New Roman" w:hAnsi="Times New Roman" w:cs="Times New Roman"/>
          <w:sz w:val="24"/>
          <w:szCs w:val="24"/>
        </w:rPr>
        <w:t>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ar57" w:tooltip="Ссылка на текущий документ" w:history="1">
        <w:r w:rsidRPr="00B01C74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B01C74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лица.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B01C74">
        <w:rPr>
          <w:rFonts w:ascii="Times New Roman" w:hAnsi="Times New Roman" w:cs="Times New Roman"/>
          <w:sz w:val="24"/>
          <w:szCs w:val="24"/>
        </w:rPr>
        <w:t>II. Организация приема и регистрации уведомлений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территориальных органов Роскомнадзора (далее - кадровые службы).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Отказ в принятии уведомления должностным лицом, правомочным на эти действия, </w:t>
      </w:r>
      <w:r w:rsidRPr="00B01C74">
        <w:rPr>
          <w:rFonts w:ascii="Times New Roman" w:hAnsi="Times New Roman" w:cs="Times New Roman"/>
          <w:sz w:val="24"/>
          <w:szCs w:val="24"/>
        </w:rPr>
        <w:lastRenderedPageBreak/>
        <w:t>недопустим.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службу.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C74">
        <w:rPr>
          <w:rFonts w:ascii="Times New Roman" w:hAnsi="Times New Roman" w:cs="Times New Roman"/>
          <w:sz w:val="24"/>
          <w:szCs w:val="24"/>
        </w:rP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7. Уведомления регистрируются </w:t>
      </w:r>
      <w:proofErr w:type="gramStart"/>
      <w:r w:rsidRPr="00B01C74">
        <w:rPr>
          <w:rFonts w:ascii="Times New Roman" w:hAnsi="Times New Roman" w:cs="Times New Roman"/>
          <w:sz w:val="24"/>
          <w:szCs w:val="24"/>
        </w:rPr>
        <w:t>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</w:t>
      </w:r>
      <w:proofErr w:type="gramEnd"/>
      <w:r w:rsidRPr="00B01C74">
        <w:rPr>
          <w:rFonts w:ascii="Times New Roman" w:hAnsi="Times New Roman" w:cs="Times New Roman"/>
          <w:sz w:val="24"/>
          <w:szCs w:val="24"/>
        </w:rPr>
        <w:t xml:space="preserve"> связи, информационных технологий и массовых коммуникаций и ее территориальных органов к совершению коррупционных правонарушений (далее - Журнал).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8. В Журнале отражается: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порядковый номер, присвоенный зарегистрированному уведомлению;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дата и время его принятия;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фамилия, имя, отчество, должность гражданского служащего, представившего уведомление;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должность лица, принявшего уведомления;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краткое изложение фактов, указанных в уведомлении;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подпись должностного лица, принявшего уведомление;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сведения о принятом решении с указанием даты;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особые отметки.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9. Журнал хранится в кадровой службе не менее 5 лет с момента регистрации в нем последнего уведомления.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 w:rsidRPr="00B01C74">
        <w:rPr>
          <w:rFonts w:ascii="Times New Roman" w:hAnsi="Times New Roman" w:cs="Times New Roman"/>
          <w:sz w:val="24"/>
          <w:szCs w:val="24"/>
        </w:rPr>
        <w:t xml:space="preserve">III. Организация проверки </w:t>
      </w:r>
      <w:proofErr w:type="gramStart"/>
      <w:r w:rsidRPr="00B01C74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в уведомлениях сведений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территориального органа с письменным заявлением об освобождении его от участия в проведении этой проверки.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13. Проверка проводится в течение пяти рабочих дней со дня регистрации уведомления.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</w:t>
      </w:r>
      <w:r w:rsidRPr="00B01C74">
        <w:rPr>
          <w:rFonts w:ascii="Times New Roman" w:hAnsi="Times New Roman" w:cs="Times New Roman"/>
          <w:sz w:val="24"/>
          <w:szCs w:val="24"/>
        </w:rPr>
        <w:lastRenderedPageBreak/>
        <w:t>лицах, а также о действиях гражданского служащего в связи с поступившим к нему обращением.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16. По итогам проверки готовит</w:t>
      </w:r>
      <w:bookmarkStart w:id="6" w:name="_GoBack"/>
      <w:bookmarkEnd w:id="6"/>
      <w:r w:rsidRPr="00B01C74">
        <w:rPr>
          <w:rFonts w:ascii="Times New Roman" w:hAnsi="Times New Roman" w:cs="Times New Roman"/>
          <w:sz w:val="24"/>
          <w:szCs w:val="24"/>
        </w:rPr>
        <w:t>ся письменное заключение, в котором указываются: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результаты проверки представленных сведений;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ar100"/>
      <w:bookmarkEnd w:id="7"/>
      <w:r w:rsidRPr="00B01C74">
        <w:rPr>
          <w:rFonts w:ascii="Times New Roman" w:hAnsi="Times New Roman" w:cs="Times New Roman"/>
        </w:rPr>
        <w:t>Приложение N 2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к Приказу Федеральной службы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по надзору в сфере связи,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информационных технологий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и массовых коммуникаций</w:t>
      </w:r>
    </w:p>
    <w:p w:rsidR="00B01C74" w:rsidRPr="00B01C74" w:rsidRDefault="00B01C74" w:rsidP="00B01C74">
      <w:pPr>
        <w:pStyle w:val="ConsPlusNormal"/>
        <w:jc w:val="right"/>
        <w:rPr>
          <w:rFonts w:ascii="Times New Roman" w:hAnsi="Times New Roman" w:cs="Times New Roman"/>
        </w:rPr>
      </w:pPr>
      <w:r w:rsidRPr="00B01C74">
        <w:rPr>
          <w:rFonts w:ascii="Times New Roman" w:hAnsi="Times New Roman" w:cs="Times New Roman"/>
        </w:rPr>
        <w:t>от 28 января 2010 г. N 64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07"/>
      <w:bookmarkEnd w:id="8"/>
      <w:r w:rsidRPr="00B01C7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СВЕДЕНИЙ, СОДЕРЖАЩИХСЯ В УВЕДОМЛЕНИЯХ ПРЕДСТАВИТЕЛЯ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НАНИМАТЕЛЯ (РАБОТОДАТЕЛЯ) О ФАКТАХ ОБРАЩЕНИЯ В ЦЕЛЯХ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СКЛОНЕНИЯ ФЕДЕРАЛЬНОГО ГОСУДАРСТВЕННОГО СЛУЖАЩЕГО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ФЕДЕРАЛЬНОЙ СЛУЖБЫ ПО НАДЗОРУ В СФЕРЕ СВЯЗИ,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И ЕЕ ТЕРРИТОРИАЛЬНЫХ ОРГАНОВ К СОВЕРШЕНИЮ</w:t>
      </w:r>
    </w:p>
    <w:p w:rsidR="00B01C74" w:rsidRPr="00B01C74" w:rsidRDefault="00B01C74" w:rsidP="00B01C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74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</w:t>
      </w:r>
      <w:proofErr w:type="spellStart"/>
      <w:r w:rsidRPr="00B01C74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B01C74">
        <w:rPr>
          <w:rFonts w:ascii="Times New Roman" w:hAnsi="Times New Roman" w:cs="Times New Roman"/>
          <w:sz w:val="24"/>
          <w:szCs w:val="24"/>
        </w:rPr>
        <w:t xml:space="preserve"> или его территориальных органах.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2. Все известные сведения о физическом (юридическом) лице,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 xml:space="preserve">4. Способ склонения к правонарушению (подкуп, угроза, обещание, обман, насилие и </w:t>
      </w:r>
      <w:r w:rsidRPr="00B01C74">
        <w:rPr>
          <w:rFonts w:ascii="Times New Roman" w:hAnsi="Times New Roman" w:cs="Times New Roman"/>
          <w:sz w:val="24"/>
          <w:szCs w:val="24"/>
        </w:rPr>
        <w:lastRenderedPageBreak/>
        <w:t>т.д.).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B01C74" w:rsidRPr="00B01C74" w:rsidRDefault="00B01C74" w:rsidP="00B01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74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520253" w:rsidRPr="00B01C74" w:rsidRDefault="00520253">
      <w:pPr>
        <w:rPr>
          <w:sz w:val="24"/>
          <w:szCs w:val="24"/>
        </w:rPr>
      </w:pPr>
    </w:p>
    <w:sectPr w:rsidR="00520253" w:rsidRPr="00B0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4"/>
    <w:rsid w:val="00520253"/>
    <w:rsid w:val="00B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5B8672EC650CB467F63DF3605FEF359771F35DFC519A0694DAE6ED91566891D7185EF5A894EB0U7M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5B8672EC650CB467F63DF3605FEF359771F35DFC519A0694DAE6ED91566891D7185EF5A894EB9U7MCJ" TargetMode="External"/><Relationship Id="rId5" Type="http://schemas.openxmlformats.org/officeDocument/2006/relationships/hyperlink" Target="consultantplus://offline/ref=2FF5B8672EC650CB467F63DF3605FEF359771F35DFC519A0694DAE6ED91566891D7185EF5A894EB9U7M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cp:lastPrinted>2014-02-03T09:14:00Z</cp:lastPrinted>
  <dcterms:created xsi:type="dcterms:W3CDTF">2014-02-03T09:13:00Z</dcterms:created>
  <dcterms:modified xsi:type="dcterms:W3CDTF">2014-02-03T09:14:00Z</dcterms:modified>
</cp:coreProperties>
</file>