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499"/>
        <w:gridCol w:w="606"/>
        <w:gridCol w:w="734"/>
        <w:gridCol w:w="650"/>
        <w:gridCol w:w="563"/>
        <w:gridCol w:w="1259"/>
        <w:gridCol w:w="1063"/>
        <w:gridCol w:w="1502"/>
      </w:tblGrid>
      <w:tr w:rsidR="00BC3B10" w:rsidRPr="00BC3B10" w:rsidTr="00BC3B10">
        <w:trPr>
          <w:tblCellSpacing w:w="0" w:type="dxa"/>
        </w:trPr>
        <w:tc>
          <w:tcPr>
            <w:tcW w:w="9225" w:type="dxa"/>
            <w:gridSpan w:val="9"/>
            <w:vAlign w:val="bottom"/>
            <w:hideMark/>
          </w:tcPr>
          <w:p w:rsidR="00BC3B10" w:rsidRPr="00BC3B10" w:rsidRDefault="00BC3B10" w:rsidP="00BC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об использовании выделяемых бюджетных средств на 01.04.2018г.</w:t>
            </w:r>
            <w:r w:rsidRPr="00BC3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Управления </w:t>
            </w:r>
            <w:proofErr w:type="spellStart"/>
            <w:r w:rsidRPr="00BC3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BC3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Челябинской области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9225" w:type="dxa"/>
            <w:gridSpan w:val="9"/>
            <w:vAlign w:val="bottom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тыс. рублей)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vAlign w:val="center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BC3B10" w:rsidRPr="00BC3B10" w:rsidRDefault="00BC3B10" w:rsidP="00BC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</w:t>
            </w: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035" w:type="dxa"/>
            <w:vAlign w:val="center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1080" w:type="dxa"/>
            <w:vAlign w:val="center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140" w:type="dxa"/>
            <w:vAlign w:val="bottom"/>
            <w:hideMark/>
          </w:tcPr>
          <w:p w:rsidR="00BC3B10" w:rsidRPr="00BC3B10" w:rsidRDefault="00BC3B10" w:rsidP="00BC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Неисполненные назначения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gridSpan w:val="5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 — всего</w:t>
            </w:r>
          </w:p>
        </w:tc>
        <w:tc>
          <w:tcPr>
            <w:tcW w:w="3405" w:type="dxa"/>
            <w:gridSpan w:val="5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38394,85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7744,7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30650,15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05" w:type="dxa"/>
            <w:gridSpan w:val="5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16371,2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3999,1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12372,1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4944,0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1236,9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3707,1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575,8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868,6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814,0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15188,85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2410,5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12778,35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93969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C3B10" w:rsidRPr="00BC3B10" w:rsidTr="00BC3B10">
        <w:trPr>
          <w:tblCellSpacing w:w="0" w:type="dxa"/>
        </w:trPr>
        <w:tc>
          <w:tcPr>
            <w:tcW w:w="256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57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67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1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69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64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35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8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hideMark/>
          </w:tcPr>
          <w:p w:rsidR="00BC3B10" w:rsidRPr="00BC3B10" w:rsidRDefault="00BC3B10" w:rsidP="00BC3B1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</w:tbl>
    <w:p w:rsidR="00D5387A" w:rsidRDefault="00BC3B10">
      <w:bookmarkStart w:id="0" w:name="_GoBack"/>
      <w:bookmarkEnd w:id="0"/>
    </w:p>
    <w:sectPr w:rsidR="00D5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73"/>
    <w:rsid w:val="006A1573"/>
    <w:rsid w:val="00BC3B10"/>
    <w:rsid w:val="00BC487B"/>
    <w:rsid w:val="00E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Кошелева</dc:creator>
  <cp:lastModifiedBy>Наталья В. Кошелева</cp:lastModifiedBy>
  <cp:revision>2</cp:revision>
  <dcterms:created xsi:type="dcterms:W3CDTF">2018-07-16T05:17:00Z</dcterms:created>
  <dcterms:modified xsi:type="dcterms:W3CDTF">2018-07-16T05:17:00Z</dcterms:modified>
</cp:coreProperties>
</file>