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75" w:rsidRPr="002A0C75" w:rsidRDefault="002A0C75" w:rsidP="002A0C75">
      <w:pPr>
        <w:jc w:val="center"/>
        <w:outlineLvl w:val="2"/>
        <w:rPr>
          <w:rFonts w:ascii="Arial" w:eastAsia="Times New Roman" w:hAnsi="Arial" w:cs="Arial"/>
          <w:color w:val="000000"/>
          <w:szCs w:val="28"/>
          <w:lang w:eastAsia="ru-RU"/>
        </w:rPr>
      </w:pPr>
      <w:r w:rsidRPr="002A0C75">
        <w:rPr>
          <w:rFonts w:ascii="Arial" w:eastAsia="Times New Roman" w:hAnsi="Arial" w:cs="Arial"/>
          <w:color w:val="000000"/>
          <w:szCs w:val="28"/>
          <w:lang w:eastAsia="ru-RU"/>
        </w:rPr>
        <w:br/>
        <w:t xml:space="preserve"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за</w:t>
      </w:r>
      <w:r w:rsidRPr="002A0C75">
        <w:rPr>
          <w:rFonts w:ascii="Arial" w:eastAsia="Times New Roman" w:hAnsi="Arial" w:cs="Arial"/>
          <w:color w:val="000000"/>
          <w:szCs w:val="28"/>
          <w:lang w:eastAsia="ru-RU"/>
        </w:rPr>
        <w:t xml:space="preserve"> 2015 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год</w:t>
      </w:r>
    </w:p>
    <w:p w:rsidR="002A0C75" w:rsidRPr="002A0C75" w:rsidRDefault="002A0C75" w:rsidP="002A0C75">
      <w:pPr>
        <w:jc w:val="center"/>
        <w:outlineLvl w:val="2"/>
        <w:rPr>
          <w:rFonts w:ascii="Arial" w:eastAsia="Times New Roman" w:hAnsi="Arial" w:cs="Arial"/>
          <w:color w:val="000000"/>
          <w:szCs w:val="28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7084"/>
        <w:gridCol w:w="1353"/>
      </w:tblGrid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 </w:t>
            </w:r>
            <w:proofErr w:type="gramStart"/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Поступило обращений, всего</w:t>
            </w: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1465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Обращения по основной деятельности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1465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официального сайта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Заказная корреспонденция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Иным способом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1465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административного характера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Благодарности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Вопросы, не относящиеся к деятельности Роскомнадзора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правового характера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Отзыв обращения, заявления, жалобы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организации деятельности сайтов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Регистрация доменных имен и др. вопросы информационных технологий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Ограничение доступа к сайтам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Нарушение положений 398-ФЗ (экстремизм)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Нарушение положений 436-ФЗ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Жалобы на </w:t>
            </w:r>
            <w:proofErr w:type="spellStart"/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блогеров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Вопросы защиты персональных данных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Разъяснение по применению 152-ФЗ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сфере связи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406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Пересылка, доставка и розыск почтовых отправлений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почтовых отделений и их сотрудников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Эксплуатация оборудования связи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по разрешительной деятельности и лицензированию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оказания услуг связи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услуг связи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Жалобы на операторов связи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Несогласие с суммой выставленного счета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дополнительных платных услуг без согласия абонента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связи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Ошибочные действия абонента при пополнении баланса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контент-услуг без предупреждения о размере оплаты, списание денежных средств за не предоставленные услуги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сети связи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перенесения абонентских номеров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Вопросы присоединения сетей связи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сфере связи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3.36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3.37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редакций СМИ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3.38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материалов, публикуемых в СМИ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Нарушение правил агитации в предвыборный период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3.40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Включение в Реестр </w:t>
            </w:r>
            <w:proofErr w:type="spellStart"/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блогеров</w:t>
            </w:r>
            <w:proofErr w:type="spellEnd"/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организаторов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3.41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Разрешительная деятельность и лицензирование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Переслано, всего</w:t>
            </w: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297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ЦА Роскомнадзора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Органами прокуратуры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ФОИВ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исполненных обращений</w:t>
            </w: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1428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Поддержано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поддержано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1016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Переслано по принадлежности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Направлено в ЦА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Направлено в ТО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Отозвано гражданином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обращений на рассмотрении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A0C75" w:rsidRPr="002A0C75" w:rsidTr="002A0C75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Повторно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75" w:rsidRPr="002A0C75" w:rsidRDefault="002A0C75" w:rsidP="002A0C7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0C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bookmarkEnd w:id="0"/>
    </w:tbl>
    <w:p w:rsidR="00ED34D1" w:rsidRPr="00ED34D1" w:rsidRDefault="00ED34D1" w:rsidP="00A70B22">
      <w:pPr>
        <w:rPr>
          <w:lang w:val="en-US"/>
        </w:rPr>
      </w:pPr>
    </w:p>
    <w:sectPr w:rsidR="00ED34D1" w:rsidRPr="00ED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75"/>
    <w:rsid w:val="0015464D"/>
    <w:rsid w:val="00190AD7"/>
    <w:rsid w:val="002A0C75"/>
    <w:rsid w:val="00357FEC"/>
    <w:rsid w:val="00A70B22"/>
    <w:rsid w:val="00D31FE2"/>
    <w:rsid w:val="00E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4D"/>
    <w:pPr>
      <w:spacing w:after="0" w:line="240" w:lineRule="auto"/>
      <w:jc w:val="both"/>
    </w:pPr>
    <w:rPr>
      <w:sz w:val="28"/>
    </w:rPr>
  </w:style>
  <w:style w:type="paragraph" w:styleId="3">
    <w:name w:val="heading 3"/>
    <w:basedOn w:val="a"/>
    <w:link w:val="30"/>
    <w:uiPriority w:val="9"/>
    <w:qFormat/>
    <w:rsid w:val="002A0C7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отступ)"/>
    <w:basedOn w:val="a"/>
    <w:link w:val="a4"/>
    <w:qFormat/>
    <w:rsid w:val="00A70B22"/>
    <w:pPr>
      <w:ind w:firstLine="709"/>
    </w:pPr>
    <w:rPr>
      <w:lang w:val="en-US"/>
    </w:rPr>
  </w:style>
  <w:style w:type="character" w:customStyle="1" w:styleId="a4">
    <w:name w:val="Обычный (отступ) Знак"/>
    <w:basedOn w:val="a0"/>
    <w:link w:val="a3"/>
    <w:rsid w:val="00A70B22"/>
    <w:rPr>
      <w:sz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A0C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0C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0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4D"/>
    <w:pPr>
      <w:spacing w:after="0" w:line="240" w:lineRule="auto"/>
      <w:jc w:val="both"/>
    </w:pPr>
    <w:rPr>
      <w:sz w:val="28"/>
    </w:rPr>
  </w:style>
  <w:style w:type="paragraph" w:styleId="3">
    <w:name w:val="heading 3"/>
    <w:basedOn w:val="a"/>
    <w:link w:val="30"/>
    <w:uiPriority w:val="9"/>
    <w:qFormat/>
    <w:rsid w:val="002A0C7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отступ)"/>
    <w:basedOn w:val="a"/>
    <w:link w:val="a4"/>
    <w:qFormat/>
    <w:rsid w:val="00A70B22"/>
    <w:pPr>
      <w:ind w:firstLine="709"/>
    </w:pPr>
    <w:rPr>
      <w:lang w:val="en-US"/>
    </w:rPr>
  </w:style>
  <w:style w:type="character" w:customStyle="1" w:styleId="a4">
    <w:name w:val="Обычный (отступ) Знак"/>
    <w:basedOn w:val="a0"/>
    <w:link w:val="a3"/>
    <w:rsid w:val="00A70B22"/>
    <w:rPr>
      <w:sz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A0C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0C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0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2483</Characters>
  <Application>Microsoft Office Word</Application>
  <DocSecurity>0</DocSecurity>
  <Lines>20</Lines>
  <Paragraphs>5</Paragraphs>
  <ScaleCrop>false</ScaleCrop>
  <Company>Управление Роскомнадзора по Челябинской области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Горанов</dc:creator>
  <cp:lastModifiedBy>Сергей В. Горанов</cp:lastModifiedBy>
  <cp:revision>1</cp:revision>
  <dcterms:created xsi:type="dcterms:W3CDTF">2016-01-25T11:52:00Z</dcterms:created>
  <dcterms:modified xsi:type="dcterms:W3CDTF">2016-01-25T11:54:00Z</dcterms:modified>
</cp:coreProperties>
</file>