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BD464E" w:rsidRPr="004B7BBC" w:rsidTr="004B7BBC">
        <w:tc>
          <w:tcPr>
            <w:tcW w:w="4076" w:type="dxa"/>
          </w:tcPr>
          <w:p w:rsidR="00BD464E" w:rsidRPr="004B7BBC" w:rsidRDefault="00BD464E" w:rsidP="004B7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D464E" w:rsidRPr="004B7BBC" w:rsidRDefault="00C811DB" w:rsidP="004B7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464E" w:rsidRPr="004B7BBC">
              <w:rPr>
                <w:rFonts w:ascii="Times New Roman" w:hAnsi="Times New Roman" w:cs="Times New Roman"/>
                <w:sz w:val="28"/>
                <w:szCs w:val="28"/>
              </w:rPr>
              <w:t xml:space="preserve">риказом Управления Роскомнадзора по </w:t>
            </w:r>
            <w:r w:rsidR="004B7BBC" w:rsidRPr="004B7BBC">
              <w:rPr>
                <w:rFonts w:ascii="Times New Roman" w:hAnsi="Times New Roman" w:cs="Times New Roman"/>
                <w:sz w:val="28"/>
                <w:szCs w:val="28"/>
              </w:rPr>
              <w:t>Челябинской</w:t>
            </w:r>
            <w:r w:rsidR="00BD464E" w:rsidRPr="004B7BBC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BD464E" w:rsidRDefault="004B7BBC" w:rsidP="004B7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464E" w:rsidRPr="004B7BBC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9D0A00">
              <w:rPr>
                <w:rFonts w:ascii="Times New Roman" w:hAnsi="Times New Roman" w:cs="Times New Roman"/>
                <w:sz w:val="28"/>
                <w:szCs w:val="28"/>
              </w:rPr>
              <w:t xml:space="preserve">16.03.2015 </w:t>
            </w:r>
            <w:r w:rsidR="00BD464E" w:rsidRPr="004B7BB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D0A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811DB" w:rsidRPr="004B7BBC" w:rsidRDefault="00C811DB" w:rsidP="004B7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630" w:rsidRPr="004B7BBC" w:rsidRDefault="00014630" w:rsidP="004B7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225A" w:rsidRDefault="00014630" w:rsidP="00682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BC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68225A">
        <w:rPr>
          <w:rFonts w:ascii="Times New Roman" w:hAnsi="Times New Roman" w:cs="Times New Roman"/>
          <w:b/>
          <w:sz w:val="28"/>
          <w:szCs w:val="28"/>
        </w:rPr>
        <w:t>е</w:t>
      </w:r>
      <w:r w:rsidRPr="004B7B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B1E" w:rsidRDefault="00014630" w:rsidP="004B7B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BC">
        <w:rPr>
          <w:rFonts w:ascii="Times New Roman" w:hAnsi="Times New Roman" w:cs="Times New Roman"/>
          <w:b/>
          <w:sz w:val="28"/>
          <w:szCs w:val="28"/>
        </w:rPr>
        <w:t>о сообщении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Челябинской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</w:r>
    </w:p>
    <w:p w:rsidR="004B7BBC" w:rsidRDefault="0068225A" w:rsidP="00D9096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396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сообщения государственными гражданскими служащими Управления </w:t>
      </w:r>
      <w:r w:rsidR="00881AE1" w:rsidRPr="00DD0396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Челябинской области, замещающими должности государственной гражданской службы (далее – гражданские служащие) о получении</w:t>
      </w:r>
      <w:bookmarkStart w:id="0" w:name="_GoBack"/>
      <w:bookmarkEnd w:id="0"/>
      <w:r w:rsidR="00881AE1" w:rsidRPr="00DD0396">
        <w:rPr>
          <w:rFonts w:ascii="Times New Roman" w:hAnsi="Times New Roman" w:cs="Times New Roman"/>
          <w:sz w:val="28"/>
          <w:szCs w:val="28"/>
        </w:rPr>
        <w:t xml:space="preserve"> подарка в </w:t>
      </w:r>
      <w:r w:rsidR="00881AE1" w:rsidRPr="00D90966">
        <w:rPr>
          <w:rFonts w:ascii="Times New Roman" w:hAnsi="Times New Roman" w:cs="Times New Roman"/>
          <w:sz w:val="28"/>
          <w:szCs w:val="28"/>
        </w:rPr>
        <w:t>связи с протокольными мероприятиями, служебными командировками и</w:t>
      </w:r>
      <w:r w:rsidR="00881AE1" w:rsidRPr="00DD0396">
        <w:rPr>
          <w:rFonts w:ascii="Times New Roman" w:hAnsi="Times New Roman" w:cs="Times New Roman"/>
          <w:sz w:val="28"/>
          <w:szCs w:val="28"/>
        </w:rPr>
        <w:t xml:space="preserve"> другими официальными мероприятиями, участие в которых связано с должностным положением или исполнением ими должностных обязанностей, порядок сдачи и</w:t>
      </w:r>
      <w:proofErr w:type="gramEnd"/>
      <w:r w:rsidR="00881AE1" w:rsidRPr="00DD0396">
        <w:rPr>
          <w:rFonts w:ascii="Times New Roman" w:hAnsi="Times New Roman" w:cs="Times New Roman"/>
          <w:sz w:val="28"/>
          <w:szCs w:val="28"/>
        </w:rPr>
        <w:t xml:space="preserve"> оценки подарка, реализации (выкупа) и зачисления средств, вырученных от его реализации. </w:t>
      </w:r>
    </w:p>
    <w:p w:rsidR="005A100E" w:rsidRDefault="005A100E" w:rsidP="00D9096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Положения используются следующие понятия:</w:t>
      </w:r>
    </w:p>
    <w:p w:rsidR="005A100E" w:rsidRDefault="005A100E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4C4F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</w:t>
      </w:r>
      <w:r w:rsidR="00090FC1">
        <w:rPr>
          <w:rFonts w:ascii="Times New Roman" w:hAnsi="Times New Roman" w:cs="Times New Roman"/>
          <w:sz w:val="28"/>
          <w:szCs w:val="28"/>
        </w:rPr>
        <w:t xml:space="preserve"> служебными командировками и другими официальными мероприятиями» - подарок, полученный гражданским служащим от физических (юридических) лиц, которые осуществляют дарение, исходя из должностного положения одаряемого 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 мероприятий представлены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 </w:t>
      </w:r>
    </w:p>
    <w:p w:rsidR="00E20289" w:rsidRDefault="00E20289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«получение подарка в связи с должностным положением или в связи с исполнением должностных обязанностей»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специфику профессиональной служебной и 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указанных лиц.</w:t>
      </w:r>
    </w:p>
    <w:p w:rsidR="00D90966" w:rsidRDefault="00D90966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Гражданские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 </w:t>
      </w:r>
    </w:p>
    <w:p w:rsidR="00D90966" w:rsidRDefault="00D90966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Гражданские служащие обязаны в порядке, предусмотренном Положением, уведомлять обо всех случаях получения подарка в связи с их должностным положением или исполнением ими должностных обязанностей Управление  </w:t>
      </w:r>
      <w:r w:rsidRPr="00D90966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Челябинской области</w:t>
      </w:r>
      <w:r w:rsidR="00C74A1E">
        <w:rPr>
          <w:rFonts w:ascii="Times New Roman" w:hAnsi="Times New Roman" w:cs="Times New Roman"/>
          <w:sz w:val="28"/>
          <w:szCs w:val="28"/>
        </w:rPr>
        <w:t>.</w:t>
      </w:r>
    </w:p>
    <w:p w:rsidR="001C60DC" w:rsidRDefault="00C74A1E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должностным положением или исполнением должностных обязанностей (далее – уведомление), составленное согласно приложению к Типовому положению о сообщении отдельными категориями лиц о получении подарка </w:t>
      </w:r>
      <w:r w:rsidR="00457C5E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ми служебных (должностных) обязанностей, сдаче и оценке подарка, реализации (выкупа)</w:t>
      </w:r>
      <w:r w:rsidR="001C60DC">
        <w:rPr>
          <w:rFonts w:ascii="Times New Roman" w:hAnsi="Times New Roman" w:cs="Times New Roman"/>
          <w:sz w:val="28"/>
          <w:szCs w:val="28"/>
        </w:rPr>
        <w:t xml:space="preserve"> и зачислении средств, вырученных от его реализации, утвержденных постановлением Правительства Российской Федерации от</w:t>
      </w:r>
      <w:proofErr w:type="gramEnd"/>
      <w:r w:rsidR="001C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0DC">
        <w:rPr>
          <w:rFonts w:ascii="Times New Roman" w:hAnsi="Times New Roman" w:cs="Times New Roman"/>
          <w:sz w:val="28"/>
          <w:szCs w:val="28"/>
        </w:rPr>
        <w:t>9 января 2014 г. № 10 «О порядке сообщения отдельными категориями лиц о получении подарка в связи 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представляется не позднее 3 (трех) рабочих дней со дня получения подарка в отдел организационной, финансовой, правовой работы и кадров.</w:t>
      </w:r>
      <w:proofErr w:type="gramEnd"/>
    </w:p>
    <w:p w:rsidR="001C60DC" w:rsidRDefault="001C60DC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пролагаются (при их наличии) документы, подтверждающие стоимость подарка (кассовый чек, товарный чек, иной документ об оплате  (приобретении) подарка).</w:t>
      </w:r>
    </w:p>
    <w:p w:rsidR="001C60DC" w:rsidRDefault="001C60DC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</w:t>
      </w:r>
      <w:r w:rsidR="00C811DB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1C60DC" w:rsidRDefault="001C60DC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невозможности подачи уведомления в сроки, указанные в абзацах первом и третьем настоящего пункта, по </w:t>
      </w:r>
      <w:r w:rsidR="00007132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8"/>
          <w:szCs w:val="28"/>
        </w:rPr>
        <w:t xml:space="preserve">, не зависящей от </w:t>
      </w:r>
      <w:r w:rsidR="00007132">
        <w:rPr>
          <w:rFonts w:ascii="Times New Roman" w:hAnsi="Times New Roman" w:cs="Times New Roman"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служащего, оно </w:t>
      </w:r>
      <w:r w:rsidR="00007132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дня </w:t>
      </w:r>
      <w:r w:rsidR="00007132">
        <w:rPr>
          <w:rFonts w:ascii="Times New Roman" w:hAnsi="Times New Roman" w:cs="Times New Roman"/>
          <w:sz w:val="28"/>
          <w:szCs w:val="28"/>
        </w:rPr>
        <w:t>после ее устранения.</w:t>
      </w:r>
    </w:p>
    <w:p w:rsidR="00007132" w:rsidRDefault="00007132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составляется в 2 (двух) экземплярах, один из которых возвращается лицу, представившему уведомление,  с отметкой о регистрации, другой экземпляр направляется в комисси</w:t>
      </w:r>
      <w:r w:rsidR="00C811D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Челябинской области по оценке стоимости подарка (далее – комиссия).</w:t>
      </w:r>
    </w:p>
    <w:p w:rsidR="00007132" w:rsidRDefault="00007132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три тысячи рублей либо стоимость которого получившим его гражданским служащим неизвестна, сдаётся ответственному лицу отдела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организационной, финансовой, правовой работы и кадров </w:t>
      </w:r>
      <w:r w:rsidRPr="00007132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Челябинской области</w:t>
      </w:r>
      <w:r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 не позднее 5 (пяти) рабочих дней со дня регистрации уведомления в соответствующем журнале регистрации.</w:t>
      </w:r>
    </w:p>
    <w:p w:rsidR="00007132" w:rsidRDefault="00007132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государственную службу, независимо от его стоимости, подлежит передаче на хранение в порядке, предусмотренном пунктом 7 настоящего </w:t>
      </w:r>
      <w:r w:rsidR="00C811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оложения.</w:t>
      </w:r>
    </w:p>
    <w:p w:rsidR="00007132" w:rsidRDefault="00C811DB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007132">
        <w:rPr>
          <w:rFonts w:ascii="Times New Roman" w:hAnsi="Times New Roman" w:cs="Times New Roman"/>
          <w:sz w:val="28"/>
          <w:szCs w:val="28"/>
        </w:rPr>
        <w:t>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007132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007132" w:rsidRDefault="00007132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целях принятия подарка к бухгалтерскому учету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учёту подарка</w:t>
      </w:r>
      <w:r w:rsidR="00E0760F">
        <w:rPr>
          <w:rFonts w:ascii="Times New Roman" w:hAnsi="Times New Roman" w:cs="Times New Roman"/>
          <w:sz w:val="28"/>
          <w:szCs w:val="28"/>
        </w:rPr>
        <w:t>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E0760F" w:rsidRDefault="00E0760F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Отдел организационной, финансовой, правовой работы и кадров Управления Федеральной службы по надзору в сфере связи, информационных технологий и массовых коммуникаций по Челябинской области обеспечивает включение в установленном порядке принятого к бухгалтерскому учету подарка, стоимость которого превышает 3 тысячи рублей, в реестр федерального имущества.</w:t>
      </w:r>
    </w:p>
    <w:p w:rsidR="00E0760F" w:rsidRDefault="00E0760F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Гражданский служащий, сдавший подарок, может его выкупить, направив на имя руководителя Управления Федеральной службы по надзору в сфере связи, информационных технологий и массовых коммуникаций по Челябинской области соответствующее заявление не позднее двух месяцев со дня сдачи подарка.</w:t>
      </w:r>
    </w:p>
    <w:p w:rsidR="00E0760F" w:rsidRDefault="00E0760F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в течение 3 (трех) месяцев со дня поступления заявления, указанного в пункте 12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гражданский служащий выкупает подарок по установленной в результате оценки стоимости или отказывается от выкупа.</w:t>
      </w:r>
      <w:proofErr w:type="gramEnd"/>
    </w:p>
    <w:p w:rsidR="00E0760F" w:rsidRDefault="00E0760F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Подарок, в отношении которого не поступило заявление в срок, указанный в пункте 12 Положения, может использоваться Управлением Федеральной службы по надзору в сфере связи, информационных технологий и массовых коммуникаций по Челябинской области</w:t>
      </w:r>
      <w:r w:rsidR="00CC176E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 деятельности Управления Федеральной службы по надзору в сфере связи, информационных технологий и массовых коммуникаций по Челябинской области.</w:t>
      </w:r>
      <w:proofErr w:type="gramEnd"/>
    </w:p>
    <w:p w:rsidR="00CC176E" w:rsidRDefault="00CC176E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В случае нецелесообразности использования подарка руководителем Управления Федеральной службы по надзору в сфере связи, информационных технологий и массовых коммуникаций по Челябинской области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C176E" w:rsidRDefault="00CC176E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Оценка стоимости подарка  для реализации (выкупа), предусмотренная пунктом 13 и 15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C176E" w:rsidRDefault="00CC176E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подарок не выкуплен или не реализован, руководителем Управления Федеральной службы по надзору в сфере связи, информационных технологий и массовых коммуникаций по Челябинской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CC176E" w:rsidRDefault="00CC176E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C74A1E" w:rsidRDefault="001C60DC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76E" w:rsidRDefault="00CC176E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176E" w:rsidRDefault="00CC176E" w:rsidP="00CC176E">
      <w:pPr>
        <w:pStyle w:val="a4"/>
        <w:tabs>
          <w:tab w:val="left" w:pos="993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C176E" w:rsidRDefault="00CC176E" w:rsidP="00CC176E">
      <w:pPr>
        <w:pStyle w:val="a4"/>
        <w:tabs>
          <w:tab w:val="left" w:pos="993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C176E" w:rsidRDefault="00CC1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11DB" w:rsidRDefault="00C811DB" w:rsidP="00C811D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1 к Положению</w:t>
      </w:r>
    </w:p>
    <w:p w:rsidR="00C811DB" w:rsidRDefault="00C811DB" w:rsidP="00C811D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Уведомление о получении подарка</w:t>
      </w:r>
    </w:p>
    <w:tbl>
      <w:tblPr>
        <w:tblStyle w:val="a3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C811DB" w:rsidRPr="00C811DB" w:rsidTr="00660F43">
        <w:tc>
          <w:tcPr>
            <w:tcW w:w="4677" w:type="dxa"/>
            <w:tcBorders>
              <w:bottom w:val="single" w:sz="4" w:space="0" w:color="auto"/>
            </w:tcBorders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1DB" w:rsidRPr="00C811DB" w:rsidTr="00660F43">
        <w:tc>
          <w:tcPr>
            <w:tcW w:w="4677" w:type="dxa"/>
            <w:tcBorders>
              <w:top w:val="single" w:sz="4" w:space="0" w:color="auto"/>
            </w:tcBorders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(наименование структурного подразделения)</w:t>
            </w:r>
          </w:p>
        </w:tc>
      </w:tr>
      <w:tr w:rsidR="00C811DB" w:rsidRPr="00C811DB" w:rsidTr="00660F43">
        <w:tc>
          <w:tcPr>
            <w:tcW w:w="4677" w:type="dxa"/>
            <w:tcBorders>
              <w:bottom w:val="single" w:sz="4" w:space="0" w:color="auto"/>
            </w:tcBorders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1DB" w:rsidRPr="00C811DB" w:rsidTr="00660F43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1DB" w:rsidRPr="00C811DB" w:rsidTr="00660F43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C811DB" w:rsidRPr="00C811DB" w:rsidTr="00660F43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1DB" w:rsidRPr="00C811DB" w:rsidTr="00660F43">
        <w:tc>
          <w:tcPr>
            <w:tcW w:w="4677" w:type="dxa"/>
            <w:tcBorders>
              <w:top w:val="single" w:sz="4" w:space="0" w:color="auto"/>
            </w:tcBorders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(Ф.И.О., занимаемая должность)</w:t>
            </w:r>
          </w:p>
        </w:tc>
      </w:tr>
    </w:tbl>
    <w:p w:rsidR="00C811DB" w:rsidRPr="00C811DB" w:rsidRDefault="00C811DB" w:rsidP="00C811DB">
      <w:pPr>
        <w:rPr>
          <w:rFonts w:eastAsiaTheme="minorEastAsia"/>
          <w:lang w:eastAsia="ru-RU"/>
        </w:rPr>
      </w:pPr>
    </w:p>
    <w:p w:rsidR="00C811DB" w:rsidRPr="00C811DB" w:rsidRDefault="00C811DB" w:rsidP="00C811D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о получении подарка от «___»_____________20__г.</w:t>
      </w:r>
    </w:p>
    <w:p w:rsidR="00C811DB" w:rsidRPr="00C811DB" w:rsidRDefault="00C811DB" w:rsidP="00C811D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Извещаю о получении __________________________________________</w:t>
      </w:r>
    </w:p>
    <w:p w:rsidR="00C811DB" w:rsidRPr="00C811DB" w:rsidRDefault="00C811DB" w:rsidP="00C811D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(дата получения)</w:t>
      </w:r>
    </w:p>
    <w:p w:rsidR="00C811DB" w:rsidRPr="00C811DB" w:rsidRDefault="00C811DB" w:rsidP="00C811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одарка (</w:t>
      </w:r>
      <w:proofErr w:type="spellStart"/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C811DB" w:rsidRPr="00C811DB" w:rsidRDefault="00C811DB" w:rsidP="00C811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811DB" w:rsidRPr="00C811DB" w:rsidRDefault="00C811DB" w:rsidP="00C811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C811DB" w:rsidRPr="00C811DB" w:rsidRDefault="00C811DB" w:rsidP="00C811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11DB" w:rsidRPr="00C811DB" w:rsidTr="00660F43">
        <w:tc>
          <w:tcPr>
            <w:tcW w:w="2392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предметов </w:t>
            </w: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1"/>
            </w: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</w:tr>
      <w:tr w:rsidR="00C811DB" w:rsidRPr="00C811DB" w:rsidTr="00660F43">
        <w:tc>
          <w:tcPr>
            <w:tcW w:w="2392" w:type="dxa"/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DB" w:rsidRPr="00C811DB" w:rsidTr="00660F43">
        <w:tc>
          <w:tcPr>
            <w:tcW w:w="2392" w:type="dxa"/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DB" w:rsidRPr="00C811DB" w:rsidTr="00660F43">
        <w:tc>
          <w:tcPr>
            <w:tcW w:w="2392" w:type="dxa"/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1DB" w:rsidRPr="00C811DB" w:rsidRDefault="00C811DB" w:rsidP="00C811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811DB" w:rsidRPr="00C811DB" w:rsidRDefault="00C811DB" w:rsidP="00C811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Приложение:_____________________________на_______листах</w:t>
      </w:r>
      <w:proofErr w:type="spellEnd"/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11DB" w:rsidRPr="00C811DB" w:rsidRDefault="00C811DB" w:rsidP="00C811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(наименование документа)</w:t>
      </w:r>
    </w:p>
    <w:p w:rsidR="00C811DB" w:rsidRPr="00C811DB" w:rsidRDefault="00C811DB" w:rsidP="00C811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270"/>
        <w:gridCol w:w="1590"/>
        <w:gridCol w:w="278"/>
        <w:gridCol w:w="1859"/>
        <w:gridCol w:w="2942"/>
      </w:tblGrid>
      <w:tr w:rsidR="00C811DB" w:rsidRPr="00C811DB" w:rsidTr="00660F43">
        <w:tc>
          <w:tcPr>
            <w:tcW w:w="2632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Лицо, представившее уведомление</w:t>
            </w:r>
          </w:p>
        </w:tc>
        <w:tc>
          <w:tcPr>
            <w:tcW w:w="270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vAlign w:val="bottom"/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«___»_________20__г.</w:t>
            </w:r>
          </w:p>
        </w:tc>
      </w:tr>
      <w:tr w:rsidR="00C811DB" w:rsidRPr="00C811DB" w:rsidTr="00660F43">
        <w:tc>
          <w:tcPr>
            <w:tcW w:w="2632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942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1DB" w:rsidRPr="00C811DB" w:rsidTr="00660F43">
        <w:tc>
          <w:tcPr>
            <w:tcW w:w="2632" w:type="dxa"/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Лицо, принявшее уведомление</w:t>
            </w:r>
          </w:p>
        </w:tc>
        <w:tc>
          <w:tcPr>
            <w:tcW w:w="270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vAlign w:val="bottom"/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«___»_________20__г.</w:t>
            </w:r>
          </w:p>
        </w:tc>
      </w:tr>
      <w:tr w:rsidR="00C811DB" w:rsidRPr="00C811DB" w:rsidTr="00660F43">
        <w:tc>
          <w:tcPr>
            <w:tcW w:w="2632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942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1DB" w:rsidRPr="00C811DB" w:rsidRDefault="00C811DB" w:rsidP="00C811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1DB" w:rsidRPr="00C811DB" w:rsidRDefault="00C811DB" w:rsidP="00C811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уведомлений____________</w:t>
      </w:r>
    </w:p>
    <w:p w:rsidR="00C811DB" w:rsidRPr="00C811DB" w:rsidRDefault="00C811DB" w:rsidP="00C811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«____»_________20__г.</w:t>
      </w:r>
    </w:p>
    <w:p w:rsidR="00C811DB" w:rsidRDefault="00C811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к Положению 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60"/>
      <w:bookmarkEnd w:id="1"/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приема-передачи подарка (</w:t>
      </w:r>
      <w:proofErr w:type="spellStart"/>
      <w:r w:rsidRPr="00C8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C8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полученного государственным гражданским служащим Управления Федеральной службы по надзору в сфере связи, информационных технологий и массовых коммуникаций по Челябинской области в связи с его должностным положением или исполнением им служебных (должностных) обязанностей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__________ 20__ г. </w:t>
      </w: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________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гражданским служащим 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замещаемая должность с наименованием структурного подразделения)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Федеральным законом от 27 июля 2004 г. № 79-ФЗ «О государственной гражданской службе Российской</w:t>
      </w:r>
      <w:proofErr w:type="gramEnd"/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передает, а материально ответственное лицо отдела организационной, финансовой, правовой работы и кадров</w:t>
      </w:r>
    </w:p>
    <w:p w:rsidR="00C811DB" w:rsidRPr="00C811DB" w:rsidRDefault="00C811DB" w:rsidP="00C811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наименование замещаемой должности гражданской службы)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подарок, полученный в связи </w:t>
      </w:r>
      <w:proofErr w:type="gramStart"/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81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(указывается мероприятие и дата)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подарка</w:t>
      </w:r>
      <w:r w:rsidRPr="00C8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 на ___ листах</w:t>
      </w:r>
      <w:r w:rsidR="00AE6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(наименование документов)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55"/>
        <w:gridCol w:w="555"/>
        <w:gridCol w:w="555"/>
        <w:gridCol w:w="4230"/>
      </w:tblGrid>
      <w:tr w:rsidR="00C811DB" w:rsidRPr="00C811DB" w:rsidTr="001F6DA1">
        <w:tc>
          <w:tcPr>
            <w:tcW w:w="4230" w:type="dxa"/>
            <w:gridSpan w:val="2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Сдал:</w:t>
            </w: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2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Принял:</w:t>
            </w:r>
          </w:p>
        </w:tc>
      </w:tr>
      <w:tr w:rsidR="00C811DB" w:rsidRPr="00C811DB" w:rsidTr="001F6DA1">
        <w:tc>
          <w:tcPr>
            <w:tcW w:w="67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left w:val="nil"/>
              <w:bottom w:val="single" w:sz="4" w:space="0" w:color="auto"/>
            </w:tcBorders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left w:val="nil"/>
              <w:bottom w:val="single" w:sz="4" w:space="0" w:color="auto"/>
            </w:tcBorders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DB" w:rsidRPr="00C811DB" w:rsidTr="001F6DA1">
        <w:tc>
          <w:tcPr>
            <w:tcW w:w="67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</w:tcBorders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</w:tcBorders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</w:tr>
      <w:tr w:rsidR="00C811DB" w:rsidRPr="00C811DB" w:rsidTr="001F6DA1">
        <w:tc>
          <w:tcPr>
            <w:tcW w:w="67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left w:val="nil"/>
            </w:tcBorders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1DB" w:rsidRPr="00C811DB" w:rsidRDefault="00C811DB" w:rsidP="00C811D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196"/>
      <w:bookmarkEnd w:id="2"/>
      <w:r w:rsidRPr="00C811D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B22F9" w:rsidRDefault="00AE6F2E" w:rsidP="00C811DB">
      <w:pPr>
        <w:pStyle w:val="a4"/>
        <w:tabs>
          <w:tab w:val="left" w:pos="993"/>
        </w:tabs>
        <w:spacing w:after="0" w:line="240" w:lineRule="auto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 к Положению</w:t>
      </w:r>
    </w:p>
    <w:p w:rsidR="00AE6F2E" w:rsidRDefault="00AE6F2E" w:rsidP="00C811DB">
      <w:pPr>
        <w:pStyle w:val="a4"/>
        <w:tabs>
          <w:tab w:val="left" w:pos="993"/>
        </w:tabs>
        <w:spacing w:after="0" w:line="240" w:lineRule="auto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AE6F2E" w:rsidRPr="00AE6F2E" w:rsidRDefault="00AE6F2E" w:rsidP="00AE6F2E">
      <w:pPr>
        <w:pStyle w:val="a4"/>
        <w:tabs>
          <w:tab w:val="left" w:pos="993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2E">
        <w:rPr>
          <w:rFonts w:ascii="Times New Roman" w:hAnsi="Times New Roman" w:cs="Times New Roman"/>
          <w:b/>
          <w:sz w:val="28"/>
          <w:szCs w:val="28"/>
        </w:rPr>
        <w:t>Журнал регистрации уведомлений о получении подарк</w:t>
      </w:r>
      <w:proofErr w:type="gramStart"/>
      <w:r w:rsidRPr="00AE6F2E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AE6F2E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AE6F2E">
        <w:rPr>
          <w:rFonts w:ascii="Times New Roman" w:hAnsi="Times New Roman" w:cs="Times New Roman"/>
          <w:b/>
          <w:sz w:val="28"/>
          <w:szCs w:val="28"/>
        </w:rPr>
        <w:t>), полученных государственным гражданским служащим Управления Федеральной службы по надзору в сфере связи, информационных технологий и массовых коммуникаций по Челябинской области  в связи с его должностным положением или исполнением им служебных (должностных) обязанностей</w:t>
      </w:r>
    </w:p>
    <w:p w:rsidR="00AE6F2E" w:rsidRDefault="00AE6F2E" w:rsidP="00AE6F2E">
      <w:pPr>
        <w:pStyle w:val="a4"/>
        <w:tabs>
          <w:tab w:val="left" w:pos="993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719"/>
        <w:gridCol w:w="1715"/>
        <w:gridCol w:w="1626"/>
        <w:gridCol w:w="1109"/>
        <w:gridCol w:w="1626"/>
        <w:gridCol w:w="1109"/>
        <w:gridCol w:w="1100"/>
      </w:tblGrid>
      <w:tr w:rsidR="00AE6F2E" w:rsidTr="00AE6F2E">
        <w:tc>
          <w:tcPr>
            <w:tcW w:w="1196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6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6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Наименование и вид подарка</w:t>
            </w:r>
          </w:p>
        </w:tc>
        <w:tc>
          <w:tcPr>
            <w:tcW w:w="1196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Ф.И.О., должность гражданского служащего, сдавшего подарок</w:t>
            </w:r>
          </w:p>
        </w:tc>
        <w:tc>
          <w:tcPr>
            <w:tcW w:w="1196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97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Ф.И.О, должность гражданского служащего, принявшего подарок</w:t>
            </w:r>
          </w:p>
        </w:tc>
        <w:tc>
          <w:tcPr>
            <w:tcW w:w="1197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197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Отметка о возврате подарка</w:t>
            </w:r>
          </w:p>
        </w:tc>
      </w:tr>
      <w:tr w:rsidR="00AE6F2E" w:rsidTr="00AE6F2E"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2E" w:rsidTr="00AE6F2E"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2E" w:rsidTr="00AE6F2E"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2E" w:rsidTr="00AE6F2E"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F2E" w:rsidRPr="004B22F9" w:rsidRDefault="00AE6F2E" w:rsidP="00AE6F2E">
      <w:pPr>
        <w:pStyle w:val="a4"/>
        <w:tabs>
          <w:tab w:val="left" w:pos="993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AE6F2E" w:rsidRPr="004B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4F" w:rsidRDefault="0027144F" w:rsidP="00C811DB">
      <w:pPr>
        <w:spacing w:after="0" w:line="240" w:lineRule="auto"/>
      </w:pPr>
      <w:r>
        <w:separator/>
      </w:r>
    </w:p>
  </w:endnote>
  <w:endnote w:type="continuationSeparator" w:id="0">
    <w:p w:rsidR="0027144F" w:rsidRDefault="0027144F" w:rsidP="00C8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4F" w:rsidRDefault="0027144F" w:rsidP="00C811DB">
      <w:pPr>
        <w:spacing w:after="0" w:line="240" w:lineRule="auto"/>
      </w:pPr>
      <w:r>
        <w:separator/>
      </w:r>
    </w:p>
  </w:footnote>
  <w:footnote w:type="continuationSeparator" w:id="0">
    <w:p w:rsidR="0027144F" w:rsidRDefault="0027144F" w:rsidP="00C811DB">
      <w:pPr>
        <w:spacing w:after="0" w:line="240" w:lineRule="auto"/>
      </w:pPr>
      <w:r>
        <w:continuationSeparator/>
      </w:r>
    </w:p>
  </w:footnote>
  <w:footnote w:id="1">
    <w:p w:rsidR="00C811DB" w:rsidRPr="00C811DB" w:rsidRDefault="00C811DB" w:rsidP="00C811DB">
      <w:pPr>
        <w:pStyle w:val="a5"/>
        <w:rPr>
          <w:rFonts w:ascii="Times New Roman" w:hAnsi="Times New Roman" w:cs="Times New Roman"/>
          <w:sz w:val="24"/>
          <w:szCs w:val="24"/>
        </w:rPr>
      </w:pPr>
      <w:r w:rsidRPr="00C811D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811DB">
        <w:rPr>
          <w:rFonts w:ascii="Times New Roman" w:hAnsi="Times New Roman" w:cs="Times New Roman"/>
          <w:sz w:val="24"/>
          <w:szCs w:val="24"/>
        </w:rPr>
        <w:t xml:space="preserve"> Заполняется при наличии документов, подтверждающих стоимость подарка.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264"/>
    <w:multiLevelType w:val="hybridMultilevel"/>
    <w:tmpl w:val="0282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30"/>
    <w:rsid w:val="00007132"/>
    <w:rsid w:val="00014630"/>
    <w:rsid w:val="000174C6"/>
    <w:rsid w:val="00090FC1"/>
    <w:rsid w:val="00122DC6"/>
    <w:rsid w:val="001C60DC"/>
    <w:rsid w:val="0027144F"/>
    <w:rsid w:val="00457C5E"/>
    <w:rsid w:val="004B22F9"/>
    <w:rsid w:val="004B7BBC"/>
    <w:rsid w:val="00586C2D"/>
    <w:rsid w:val="005A100E"/>
    <w:rsid w:val="0068225A"/>
    <w:rsid w:val="00881AE1"/>
    <w:rsid w:val="009D0A00"/>
    <w:rsid w:val="00AB5B1E"/>
    <w:rsid w:val="00AE6F2E"/>
    <w:rsid w:val="00BD464E"/>
    <w:rsid w:val="00C34C4F"/>
    <w:rsid w:val="00C74A1E"/>
    <w:rsid w:val="00C811DB"/>
    <w:rsid w:val="00CC176E"/>
    <w:rsid w:val="00D90966"/>
    <w:rsid w:val="00DD0396"/>
    <w:rsid w:val="00E0760F"/>
    <w:rsid w:val="00E20289"/>
    <w:rsid w:val="00E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39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811D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811D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811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39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811D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811D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81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11</cp:revision>
  <dcterms:created xsi:type="dcterms:W3CDTF">2015-03-05T06:18:00Z</dcterms:created>
  <dcterms:modified xsi:type="dcterms:W3CDTF">2015-12-07T07:17:00Z</dcterms:modified>
</cp:coreProperties>
</file>